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52" w:rsidRPr="00681A83" w:rsidRDefault="007477B7">
      <w:pPr>
        <w:pStyle w:val="Default"/>
        <w:jc w:val="center"/>
        <w:rPr>
          <w:rFonts w:ascii="Calibri Light" w:eastAsia="Calibri" w:hAnsi="Calibri Light" w:cs="Calibri Light"/>
          <w:b/>
          <w:bCs/>
          <w:sz w:val="22"/>
          <w:szCs w:val="22"/>
        </w:rPr>
      </w:pPr>
      <w:r w:rsidRPr="00681A83">
        <w:rPr>
          <w:rFonts w:ascii="Calibri Light" w:hAnsi="Calibri Light" w:cs="Calibri Light"/>
          <w:noProof/>
          <w:sz w:val="22"/>
          <w:szCs w:val="22"/>
          <w:lang w:val="en-GB"/>
        </w:rPr>
        <w:drawing>
          <wp:anchor distT="57150" distB="57150" distL="57150" distR="57150" simplePos="0" relativeHeight="251659264" behindDoc="0" locked="0" layoutInCell="1" allowOverlap="1" wp14:anchorId="03F63355" wp14:editId="171BE944">
            <wp:simplePos x="0" y="0"/>
            <wp:positionH relativeFrom="column">
              <wp:posOffset>-333375</wp:posOffset>
            </wp:positionH>
            <wp:positionV relativeFrom="line">
              <wp:posOffset>-76200</wp:posOffset>
            </wp:positionV>
            <wp:extent cx="568325" cy="609600"/>
            <wp:effectExtent l="0" t="0" r="0" b="0"/>
            <wp:wrapThrough wrapText="bothSides" distL="57150" distR="57150">
              <wp:wrapPolygon edited="1">
                <wp:start x="0" y="0"/>
                <wp:lineTo x="21600" y="0"/>
                <wp:lineTo x="21600" y="21600"/>
                <wp:lineTo x="0" y="21600"/>
                <wp:lineTo x="0" y="0"/>
              </wp:wrapPolygon>
            </wp:wrapThrough>
            <wp:docPr id="1073741825" name="officeArt object" descr="Ashfield School Logo - no masks small"/>
            <wp:cNvGraphicFramePr/>
            <a:graphic xmlns:a="http://schemas.openxmlformats.org/drawingml/2006/main">
              <a:graphicData uri="http://schemas.openxmlformats.org/drawingml/2006/picture">
                <pic:pic xmlns:pic="http://schemas.openxmlformats.org/drawingml/2006/picture">
                  <pic:nvPicPr>
                    <pic:cNvPr id="1073741825" name="Ashfield School Logo - no masks small" descr="Ashfield School Logo - no masks small"/>
                    <pic:cNvPicPr>
                      <a:picLocks noChangeAspect="1"/>
                    </pic:cNvPicPr>
                  </pic:nvPicPr>
                  <pic:blipFill>
                    <a:blip r:embed="rId9">
                      <a:extLst/>
                    </a:blip>
                    <a:stretch>
                      <a:fillRect/>
                    </a:stretch>
                  </pic:blipFill>
                  <pic:spPr>
                    <a:xfrm>
                      <a:off x="0" y="0"/>
                      <a:ext cx="568325" cy="609600"/>
                    </a:xfrm>
                    <a:prstGeom prst="rect">
                      <a:avLst/>
                    </a:prstGeom>
                    <a:ln w="12700" cap="flat">
                      <a:noFill/>
                      <a:miter lim="400000"/>
                    </a:ln>
                    <a:effectLst/>
                  </pic:spPr>
                </pic:pic>
              </a:graphicData>
            </a:graphic>
          </wp:anchor>
        </w:drawing>
      </w:r>
      <w:proofErr w:type="spellStart"/>
      <w:r w:rsidRPr="00681A83">
        <w:rPr>
          <w:rFonts w:ascii="Calibri Light" w:eastAsia="Calibri" w:hAnsi="Calibri Light" w:cs="Calibri Light"/>
          <w:b/>
          <w:bCs/>
          <w:sz w:val="22"/>
          <w:szCs w:val="22"/>
        </w:rPr>
        <w:t>Ashfield</w:t>
      </w:r>
      <w:proofErr w:type="spellEnd"/>
      <w:r w:rsidRPr="00681A83">
        <w:rPr>
          <w:rFonts w:ascii="Calibri Light" w:eastAsia="Calibri" w:hAnsi="Calibri Light" w:cs="Calibri Light"/>
          <w:b/>
          <w:bCs/>
          <w:sz w:val="22"/>
          <w:szCs w:val="22"/>
        </w:rPr>
        <w:t xml:space="preserve"> Primary School</w:t>
      </w:r>
    </w:p>
    <w:p w:rsidR="006B1952" w:rsidRPr="00681A83" w:rsidRDefault="007477B7">
      <w:pPr>
        <w:pStyle w:val="Default"/>
        <w:jc w:val="center"/>
        <w:rPr>
          <w:rFonts w:ascii="Calibri Light" w:eastAsia="Calibri" w:hAnsi="Calibri Light" w:cs="Calibri Light"/>
          <w:b/>
          <w:bCs/>
          <w:sz w:val="22"/>
          <w:szCs w:val="22"/>
        </w:rPr>
      </w:pPr>
      <w:r w:rsidRPr="00681A83">
        <w:rPr>
          <w:rFonts w:ascii="Calibri Light" w:eastAsia="Calibri" w:hAnsi="Calibri Light" w:cs="Calibri Light"/>
          <w:b/>
          <w:bCs/>
          <w:sz w:val="22"/>
          <w:szCs w:val="22"/>
        </w:rPr>
        <w:t xml:space="preserve">Report on the Implementation of our SEND Policy </w:t>
      </w:r>
      <w:r w:rsidR="008D140D" w:rsidRPr="00681A83">
        <w:rPr>
          <w:rFonts w:ascii="Calibri Light" w:eastAsia="Calibri" w:hAnsi="Calibri Light" w:cs="Calibri Light"/>
          <w:b/>
          <w:bCs/>
          <w:sz w:val="22"/>
          <w:szCs w:val="22"/>
        </w:rPr>
        <w:t>2022</w:t>
      </w:r>
      <w:r w:rsidR="007464CE" w:rsidRPr="00681A83">
        <w:rPr>
          <w:rFonts w:ascii="Calibri Light" w:eastAsia="Calibri" w:hAnsi="Calibri Light" w:cs="Calibri Light"/>
          <w:b/>
          <w:bCs/>
          <w:sz w:val="22"/>
          <w:szCs w:val="22"/>
        </w:rPr>
        <w:t>/2023</w:t>
      </w:r>
    </w:p>
    <w:p w:rsidR="006B1952" w:rsidRPr="00681A83" w:rsidRDefault="006B1952">
      <w:pPr>
        <w:pStyle w:val="Default"/>
        <w:jc w:val="center"/>
        <w:rPr>
          <w:rFonts w:ascii="Calibri Light" w:eastAsia="Calibri" w:hAnsi="Calibri Light" w:cs="Calibri Light"/>
          <w:b/>
          <w:bCs/>
          <w:sz w:val="22"/>
          <w:szCs w:val="22"/>
        </w:rPr>
      </w:pPr>
    </w:p>
    <w:p w:rsidR="006B1952" w:rsidRPr="00681A83" w:rsidRDefault="007477B7">
      <w:pPr>
        <w:pStyle w:val="Default"/>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At </w:t>
      </w:r>
      <w:proofErr w:type="spellStart"/>
      <w:r w:rsidRPr="00681A83">
        <w:rPr>
          <w:rFonts w:ascii="Calibri Light" w:eastAsia="Calibri" w:hAnsi="Calibri Light" w:cs="Calibri Light"/>
          <w:color w:val="auto"/>
          <w:sz w:val="22"/>
          <w:szCs w:val="22"/>
        </w:rPr>
        <w:t>Ashfield</w:t>
      </w:r>
      <w:proofErr w:type="spellEnd"/>
      <w:r w:rsidRPr="00681A83">
        <w:rPr>
          <w:rFonts w:ascii="Calibri Light" w:eastAsia="Calibri" w:hAnsi="Calibri Light" w:cs="Calibri Light"/>
          <w:color w:val="auto"/>
          <w:sz w:val="22"/>
          <w:szCs w:val="22"/>
        </w:rPr>
        <w:t xml:space="preserve"> Primary School we believe that all children have the ability and desire to learn and achieve. Their learning style may vary and their capacity to learn may be affected by different abilities and disabilities. Through our Special Educational Needs Policy, we strive to ensure enjoyment in learning, pride in inclusion and sensitivity to each child’s individual needs. By doing this, all children benefit by being part of a diverse, tolerant and supportive school community. </w:t>
      </w:r>
    </w:p>
    <w:p w:rsidR="006B1952" w:rsidRPr="00681A83" w:rsidRDefault="007477B7">
      <w:pPr>
        <w:pStyle w:val="Default"/>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It is the role of our Special Needs and Disability Coordinator [SENDCO] to ensure, wherever possible and practical, that we </w:t>
      </w:r>
      <w:proofErr w:type="spellStart"/>
      <w:r w:rsidRPr="00681A83">
        <w:rPr>
          <w:rFonts w:ascii="Calibri Light" w:eastAsia="Calibri" w:hAnsi="Calibri Light" w:cs="Calibri Light"/>
          <w:color w:val="auto"/>
          <w:sz w:val="22"/>
          <w:szCs w:val="22"/>
        </w:rPr>
        <w:t>maximise</w:t>
      </w:r>
      <w:proofErr w:type="spellEnd"/>
      <w:r w:rsidRPr="00681A83">
        <w:rPr>
          <w:rFonts w:ascii="Calibri Light" w:eastAsia="Calibri" w:hAnsi="Calibri Light" w:cs="Calibri Light"/>
          <w:color w:val="auto"/>
          <w:sz w:val="22"/>
          <w:szCs w:val="22"/>
        </w:rPr>
        <w:t xml:space="preserve"> the abilities and </w:t>
      </w:r>
      <w:proofErr w:type="spellStart"/>
      <w:r w:rsidRPr="00681A83">
        <w:rPr>
          <w:rFonts w:ascii="Calibri Light" w:eastAsia="Calibri" w:hAnsi="Calibri Light" w:cs="Calibri Light"/>
          <w:color w:val="auto"/>
          <w:sz w:val="22"/>
          <w:szCs w:val="22"/>
        </w:rPr>
        <w:t>minimise</w:t>
      </w:r>
      <w:proofErr w:type="spellEnd"/>
      <w:r w:rsidRPr="00681A83">
        <w:rPr>
          <w:rFonts w:ascii="Calibri Light" w:eastAsia="Calibri" w:hAnsi="Calibri Light" w:cs="Calibri Light"/>
          <w:color w:val="auto"/>
          <w:sz w:val="22"/>
          <w:szCs w:val="22"/>
        </w:rPr>
        <w:t xml:space="preserve"> the disabilities of all pupils to provide equal access to the curriculum. Through regular discussions with school staff the SENDCO identifies any children that may require additional support and will work closely with the child, you as parents and all staff to establish effective interventions with the aim of enabling your child to achieve their full potential. This partnership is vital to ensuring a positive outcome and will nurture your child through their school years so that they reach their own potential. </w:t>
      </w:r>
    </w:p>
    <w:p w:rsidR="006B1952" w:rsidRPr="00681A83" w:rsidRDefault="007477B7">
      <w:pPr>
        <w:pStyle w:val="Default"/>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As directed by the SEND Code of Practice we aim to ensure early intervention and identification of any difficulties. </w:t>
      </w:r>
    </w:p>
    <w:p w:rsidR="006B1952" w:rsidRPr="00681A83" w:rsidRDefault="007477B7">
      <w:pPr>
        <w:pStyle w:val="Default"/>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Within school we use a large number of interventions to meet many differing and diverse needs, such as: </w:t>
      </w:r>
    </w:p>
    <w:p w:rsidR="006B1952" w:rsidRPr="00681A83" w:rsidRDefault="006B1952">
      <w:pPr>
        <w:pStyle w:val="Default"/>
        <w:rPr>
          <w:rFonts w:ascii="Calibri Light" w:eastAsia="Calibri" w:hAnsi="Calibri Light" w:cs="Calibri Light"/>
          <w:color w:val="auto"/>
          <w:sz w:val="22"/>
          <w:szCs w:val="22"/>
        </w:rPr>
      </w:pPr>
    </w:p>
    <w:p w:rsidR="006B1952" w:rsidRPr="00681A83" w:rsidRDefault="007477B7">
      <w:pPr>
        <w:pStyle w:val="Default"/>
        <w:numPr>
          <w:ilvl w:val="0"/>
          <w:numId w:val="2"/>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Intervention groups to address</w:t>
      </w:r>
      <w:r w:rsidR="009467B9" w:rsidRPr="00681A83">
        <w:rPr>
          <w:rFonts w:ascii="Calibri Light" w:eastAsia="Calibri" w:hAnsi="Calibri Light" w:cs="Calibri Light"/>
          <w:color w:val="auto"/>
          <w:sz w:val="22"/>
          <w:szCs w:val="22"/>
        </w:rPr>
        <w:t xml:space="preserve"> needs in areas such as </w:t>
      </w:r>
      <w:proofErr w:type="spellStart"/>
      <w:r w:rsidR="009467B9" w:rsidRPr="00681A83">
        <w:rPr>
          <w:rFonts w:ascii="Calibri Light" w:eastAsia="Calibri" w:hAnsi="Calibri Light" w:cs="Calibri Light"/>
          <w:color w:val="auto"/>
          <w:sz w:val="22"/>
          <w:szCs w:val="22"/>
        </w:rPr>
        <w:t>maths</w:t>
      </w:r>
      <w:proofErr w:type="spellEnd"/>
      <w:r w:rsidR="009467B9" w:rsidRPr="00681A83">
        <w:rPr>
          <w:rFonts w:ascii="Calibri Light" w:eastAsia="Calibri" w:hAnsi="Calibri Light" w:cs="Calibri Light"/>
          <w:color w:val="auto"/>
          <w:sz w:val="22"/>
          <w:szCs w:val="22"/>
        </w:rPr>
        <w:t>, l</w:t>
      </w:r>
      <w:r w:rsidRPr="00681A83">
        <w:rPr>
          <w:rFonts w:ascii="Calibri Light" w:eastAsia="Calibri" w:hAnsi="Calibri Light" w:cs="Calibri Light"/>
          <w:color w:val="auto"/>
          <w:sz w:val="22"/>
          <w:szCs w:val="22"/>
        </w:rPr>
        <w:t>it</w:t>
      </w:r>
      <w:r w:rsidR="009467B9" w:rsidRPr="00681A83">
        <w:rPr>
          <w:rFonts w:ascii="Calibri Light" w:eastAsia="Calibri" w:hAnsi="Calibri Light" w:cs="Calibri Light"/>
          <w:color w:val="auto"/>
          <w:sz w:val="22"/>
          <w:szCs w:val="22"/>
        </w:rPr>
        <w:t>eracy, phonics, social s</w:t>
      </w:r>
      <w:r w:rsidRPr="00681A83">
        <w:rPr>
          <w:rFonts w:ascii="Calibri Light" w:eastAsia="Calibri" w:hAnsi="Calibri Light" w:cs="Calibri Light"/>
          <w:color w:val="auto"/>
          <w:sz w:val="22"/>
          <w:szCs w:val="22"/>
        </w:rPr>
        <w:t>kil</w:t>
      </w:r>
      <w:r w:rsidR="009467B9" w:rsidRPr="00681A83">
        <w:rPr>
          <w:rFonts w:ascii="Calibri Light" w:eastAsia="Calibri" w:hAnsi="Calibri Light" w:cs="Calibri Light"/>
          <w:color w:val="auto"/>
          <w:sz w:val="22"/>
          <w:szCs w:val="22"/>
        </w:rPr>
        <w:t xml:space="preserve">ls, emotional intelligence and managing </w:t>
      </w:r>
      <w:proofErr w:type="spellStart"/>
      <w:r w:rsidR="009467B9" w:rsidRPr="00681A83">
        <w:rPr>
          <w:rFonts w:ascii="Calibri Light" w:eastAsia="Calibri" w:hAnsi="Calibri Light" w:cs="Calibri Light"/>
          <w:color w:val="auto"/>
          <w:sz w:val="22"/>
          <w:szCs w:val="22"/>
        </w:rPr>
        <w:t>b</w:t>
      </w:r>
      <w:r w:rsidRPr="00681A83">
        <w:rPr>
          <w:rFonts w:ascii="Calibri Light" w:eastAsia="Calibri" w:hAnsi="Calibri Light" w:cs="Calibri Light"/>
          <w:color w:val="auto"/>
          <w:sz w:val="22"/>
          <w:szCs w:val="22"/>
        </w:rPr>
        <w:t>ehaviour</w:t>
      </w:r>
      <w:proofErr w:type="spellEnd"/>
      <w:r w:rsidRPr="00681A83">
        <w:rPr>
          <w:rFonts w:ascii="Calibri Light" w:eastAsia="Calibri" w:hAnsi="Calibri Light" w:cs="Calibri Light"/>
          <w:color w:val="auto"/>
          <w:sz w:val="22"/>
          <w:szCs w:val="22"/>
        </w:rPr>
        <w:t xml:space="preserve">. </w:t>
      </w:r>
    </w:p>
    <w:p w:rsidR="006B1952" w:rsidRPr="00681A83" w:rsidRDefault="007477B7">
      <w:pPr>
        <w:pStyle w:val="Default"/>
        <w:numPr>
          <w:ilvl w:val="0"/>
          <w:numId w:val="2"/>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Equipment to promote </w:t>
      </w:r>
      <w:proofErr w:type="spellStart"/>
      <w:r w:rsidRPr="00681A83">
        <w:rPr>
          <w:rFonts w:ascii="Calibri Light" w:eastAsia="Calibri" w:hAnsi="Calibri Light" w:cs="Calibri Light"/>
          <w:color w:val="auto"/>
          <w:sz w:val="22"/>
          <w:szCs w:val="22"/>
        </w:rPr>
        <w:t>kinaesthetic</w:t>
      </w:r>
      <w:proofErr w:type="spellEnd"/>
      <w:r w:rsidRPr="00681A83">
        <w:rPr>
          <w:rFonts w:ascii="Calibri Light" w:eastAsia="Calibri" w:hAnsi="Calibri Light" w:cs="Calibri Light"/>
          <w:color w:val="auto"/>
          <w:sz w:val="22"/>
          <w:szCs w:val="22"/>
        </w:rPr>
        <w:t xml:space="preserve"> learning in all areas of the curriculum. </w:t>
      </w:r>
    </w:p>
    <w:p w:rsidR="006B1952" w:rsidRPr="00681A83" w:rsidRDefault="007477B7">
      <w:pPr>
        <w:pStyle w:val="Default"/>
        <w:numPr>
          <w:ilvl w:val="0"/>
          <w:numId w:val="2"/>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Mentors and buddies from upper Key Stage 2 to further support children at break time or to promote en</w:t>
      </w:r>
      <w:r w:rsidR="009467B9" w:rsidRPr="00681A83">
        <w:rPr>
          <w:rFonts w:ascii="Calibri Light" w:eastAsia="Calibri" w:hAnsi="Calibri Light" w:cs="Calibri Light"/>
          <w:color w:val="auto"/>
          <w:sz w:val="22"/>
          <w:szCs w:val="22"/>
        </w:rPr>
        <w:t xml:space="preserve">joyment in reading (though not in </w:t>
      </w:r>
      <w:proofErr w:type="spellStart"/>
      <w:r w:rsidR="009467B9" w:rsidRPr="00681A83">
        <w:rPr>
          <w:rFonts w:ascii="Calibri Light" w:eastAsia="Calibri" w:hAnsi="Calibri Light" w:cs="Calibri Light"/>
          <w:color w:val="auto"/>
          <w:sz w:val="22"/>
          <w:szCs w:val="22"/>
        </w:rPr>
        <w:t>Covid</w:t>
      </w:r>
      <w:proofErr w:type="spellEnd"/>
      <w:r w:rsidR="009467B9" w:rsidRPr="00681A83">
        <w:rPr>
          <w:rFonts w:ascii="Calibri Light" w:eastAsia="Calibri" w:hAnsi="Calibri Light" w:cs="Calibri Light"/>
          <w:color w:val="auto"/>
          <w:sz w:val="22"/>
          <w:szCs w:val="22"/>
        </w:rPr>
        <w:t xml:space="preserve"> times)</w:t>
      </w:r>
    </w:p>
    <w:p w:rsidR="006B1952" w:rsidRPr="00681A83" w:rsidRDefault="007477B7">
      <w:pPr>
        <w:pStyle w:val="Default"/>
        <w:numPr>
          <w:ilvl w:val="0"/>
          <w:numId w:val="2"/>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Where funding is available, targeted support for individual children who required more specific, extended and focused intervention. </w:t>
      </w:r>
    </w:p>
    <w:p w:rsidR="006B1952" w:rsidRPr="00681A83" w:rsidRDefault="007477B7">
      <w:pPr>
        <w:pStyle w:val="Default"/>
        <w:numPr>
          <w:ilvl w:val="0"/>
          <w:numId w:val="2"/>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The support of outside agencies to advise and direct the school and parents in the way forward for your child. </w:t>
      </w:r>
    </w:p>
    <w:p w:rsidR="006B1952" w:rsidRPr="00681A83" w:rsidRDefault="006B1952">
      <w:pPr>
        <w:pStyle w:val="Default"/>
        <w:rPr>
          <w:rFonts w:ascii="Calibri Light" w:eastAsia="Calibri" w:hAnsi="Calibri Light" w:cs="Calibri Light"/>
          <w:color w:val="auto"/>
          <w:sz w:val="22"/>
          <w:szCs w:val="22"/>
        </w:rPr>
      </w:pPr>
    </w:p>
    <w:p w:rsidR="006B1952" w:rsidRPr="00681A83" w:rsidRDefault="007477B7">
      <w:pPr>
        <w:pStyle w:val="Default"/>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We operate an open and transparent Special Needs Policy in which parents are involved in every stage of the process. We will always discuss any concerns we have and aim to ensure that parents will feel comfortable and confident in approaching us if they have any worries. More detailed explanations of the SEN procedures can be found in the SEN policy. </w:t>
      </w:r>
    </w:p>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At </w:t>
      </w:r>
      <w:proofErr w:type="spellStart"/>
      <w:r w:rsidRPr="00681A83">
        <w:rPr>
          <w:rFonts w:ascii="Calibri Light" w:eastAsia="Calibri" w:hAnsi="Calibri Light" w:cs="Calibri Light"/>
          <w:color w:val="auto"/>
          <w:sz w:val="22"/>
          <w:szCs w:val="22"/>
        </w:rPr>
        <w:t>Ashfield</w:t>
      </w:r>
      <w:proofErr w:type="spellEnd"/>
      <w:r w:rsidRPr="00681A83">
        <w:rPr>
          <w:rFonts w:ascii="Calibri Light" w:eastAsia="Calibri" w:hAnsi="Calibri Light" w:cs="Calibri Light"/>
          <w:color w:val="auto"/>
          <w:sz w:val="22"/>
          <w:szCs w:val="22"/>
        </w:rPr>
        <w:t xml:space="preserve"> we feel passionate that for a child to feel included they have to feel that they fit in; they need to feel wanted, valued, successful and happy. Inclusion is a process and an ongoing journey of discovery, and we are there to guide parents and children along the way</w:t>
      </w:r>
      <w:r w:rsidRPr="00681A83">
        <w:rPr>
          <w:rFonts w:ascii="Calibri Light" w:hAnsi="Calibri Light" w:cs="Calibri Light"/>
          <w:color w:val="auto"/>
          <w:sz w:val="22"/>
          <w:szCs w:val="22"/>
        </w:rPr>
        <w:t>.</w:t>
      </w: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B1952" w:rsidRPr="00681A83" w:rsidRDefault="006B1952">
      <w:pPr>
        <w:pStyle w:val="BodyA"/>
        <w:rPr>
          <w:rFonts w:ascii="Calibri Light" w:hAnsi="Calibri Light" w:cs="Calibri Light"/>
          <w:color w:val="auto"/>
          <w:sz w:val="22"/>
          <w:szCs w:val="22"/>
        </w:rPr>
      </w:pPr>
    </w:p>
    <w:p w:rsidR="00640254" w:rsidRDefault="00640254">
      <w:pPr>
        <w:pStyle w:val="BodyA"/>
        <w:rPr>
          <w:rFonts w:ascii="Calibri Light" w:eastAsia="Calibri" w:hAnsi="Calibri Light" w:cs="Calibri Light"/>
          <w:color w:val="auto"/>
          <w:sz w:val="22"/>
          <w:szCs w:val="22"/>
        </w:rPr>
      </w:pPr>
    </w:p>
    <w:p w:rsidR="00640254" w:rsidRDefault="00640254">
      <w:pPr>
        <w:pStyle w:val="BodyA"/>
        <w:rPr>
          <w:rFonts w:ascii="Calibri Light" w:eastAsia="Calibri" w:hAnsi="Calibri Light" w:cs="Calibri Light"/>
          <w:color w:val="auto"/>
          <w:sz w:val="22"/>
          <w:szCs w:val="22"/>
        </w:rPr>
      </w:pPr>
    </w:p>
    <w:p w:rsidR="00640254" w:rsidRDefault="00640254">
      <w:pPr>
        <w:pStyle w:val="BodyA"/>
        <w:rPr>
          <w:rFonts w:ascii="Calibri Light" w:eastAsia="Calibri" w:hAnsi="Calibri Light" w:cs="Calibri Light"/>
          <w:color w:val="auto"/>
          <w:sz w:val="22"/>
          <w:szCs w:val="22"/>
        </w:rPr>
      </w:pPr>
    </w:p>
    <w:p w:rsidR="00640254" w:rsidRDefault="00640254">
      <w:pPr>
        <w:pStyle w:val="BodyA"/>
        <w:rPr>
          <w:rFonts w:ascii="Calibri Light" w:eastAsia="Calibri" w:hAnsi="Calibri Light" w:cs="Calibri Light"/>
          <w:color w:val="auto"/>
          <w:sz w:val="22"/>
          <w:szCs w:val="22"/>
        </w:rPr>
      </w:pPr>
    </w:p>
    <w:p w:rsidR="00640254" w:rsidRDefault="00640254">
      <w:pPr>
        <w:pStyle w:val="BodyA"/>
        <w:rPr>
          <w:rFonts w:ascii="Calibri Light" w:eastAsia="Calibri" w:hAnsi="Calibri Light" w:cs="Calibri Light"/>
          <w:color w:val="auto"/>
          <w:sz w:val="22"/>
          <w:szCs w:val="22"/>
        </w:rPr>
      </w:pPr>
    </w:p>
    <w:p w:rsidR="00640254" w:rsidRDefault="00640254">
      <w:pPr>
        <w:pStyle w:val="BodyA"/>
        <w:rPr>
          <w:rFonts w:ascii="Calibri Light" w:eastAsia="Calibri" w:hAnsi="Calibri Light" w:cs="Calibri Light"/>
          <w:color w:val="auto"/>
          <w:sz w:val="22"/>
          <w:szCs w:val="22"/>
        </w:rPr>
      </w:pPr>
    </w:p>
    <w:p w:rsidR="00640254" w:rsidRDefault="00640254">
      <w:pPr>
        <w:pStyle w:val="BodyA"/>
        <w:rPr>
          <w:rFonts w:ascii="Calibri Light" w:eastAsia="Calibri" w:hAnsi="Calibri Light" w:cs="Calibri Light"/>
          <w:color w:val="auto"/>
          <w:sz w:val="22"/>
          <w:szCs w:val="22"/>
        </w:rPr>
      </w:pPr>
    </w:p>
    <w:p w:rsidR="006B1952" w:rsidRPr="00681A83" w:rsidRDefault="007477B7">
      <w:pPr>
        <w:pStyle w:val="BodyA"/>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lastRenderedPageBreak/>
        <w:t>The following report is a summary of SE</w:t>
      </w:r>
      <w:r w:rsidR="009467B9" w:rsidRPr="00681A83">
        <w:rPr>
          <w:rFonts w:ascii="Calibri Light" w:eastAsia="Calibri" w:hAnsi="Calibri Light" w:cs="Calibri Light"/>
          <w:color w:val="auto"/>
          <w:sz w:val="22"/>
          <w:szCs w:val="22"/>
        </w:rPr>
        <w:t xml:space="preserve">ND for the academic year </w:t>
      </w:r>
      <w:r w:rsidR="00640254">
        <w:rPr>
          <w:rFonts w:ascii="Calibri Light" w:eastAsia="Calibri" w:hAnsi="Calibri Light" w:cs="Calibri Light"/>
          <w:color w:val="auto"/>
          <w:sz w:val="22"/>
          <w:szCs w:val="22"/>
        </w:rPr>
        <w:t>2022 – 2023:</w:t>
      </w:r>
    </w:p>
    <w:p w:rsidR="006B1952" w:rsidRPr="00681A83" w:rsidRDefault="006B1952">
      <w:pPr>
        <w:pStyle w:val="BodyA"/>
        <w:rPr>
          <w:rFonts w:ascii="Calibri Light" w:eastAsia="Calibri" w:hAnsi="Calibri Light" w:cs="Calibri Light"/>
          <w:color w:val="auto"/>
          <w:sz w:val="22"/>
          <w:szCs w:val="22"/>
        </w:rPr>
      </w:pPr>
    </w:p>
    <w:p w:rsidR="006B1952" w:rsidRPr="00681A83" w:rsidRDefault="007477B7">
      <w:pPr>
        <w:pStyle w:val="BodyA"/>
        <w:rPr>
          <w:rFonts w:ascii="Calibri Light" w:hAnsi="Calibri Light" w:cs="Calibri Light"/>
          <w:b/>
          <w:bCs/>
          <w:color w:val="auto"/>
          <w:sz w:val="22"/>
          <w:szCs w:val="22"/>
        </w:rPr>
      </w:pPr>
      <w:r w:rsidRPr="00681A83">
        <w:rPr>
          <w:rFonts w:ascii="Calibri Light" w:hAnsi="Calibri Light" w:cs="Calibri Light"/>
          <w:b/>
          <w:bCs/>
          <w:color w:val="auto"/>
          <w:sz w:val="22"/>
          <w:szCs w:val="22"/>
        </w:rPr>
        <w:t>Number of pupils on school’</w:t>
      </w:r>
      <w:r w:rsidR="00E63D37" w:rsidRPr="00681A83">
        <w:rPr>
          <w:rFonts w:ascii="Calibri Light" w:hAnsi="Calibri Light" w:cs="Calibri Light"/>
          <w:b/>
          <w:bCs/>
          <w:color w:val="auto"/>
          <w:sz w:val="22"/>
          <w:szCs w:val="22"/>
          <w:lang w:val="es-ES_tradnl"/>
        </w:rPr>
        <w:t>s SEN record:</w:t>
      </w:r>
    </w:p>
    <w:p w:rsidR="006B1952" w:rsidRPr="00681A83" w:rsidRDefault="006B1952">
      <w:pPr>
        <w:pStyle w:val="BodyA"/>
        <w:ind w:left="720"/>
        <w:rPr>
          <w:rFonts w:ascii="Calibri Light" w:eastAsia="Calibri" w:hAnsi="Calibri Light" w:cs="Calibri Light"/>
          <w:b/>
          <w:bCs/>
          <w:color w:val="auto"/>
          <w:sz w:val="22"/>
          <w:szCs w:val="22"/>
        </w:rPr>
      </w:pPr>
    </w:p>
    <w:tbl>
      <w:tblPr>
        <w:tblW w:w="8082" w:type="dxa"/>
        <w:tblInd w:w="6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3"/>
        <w:gridCol w:w="1663"/>
        <w:gridCol w:w="1548"/>
        <w:gridCol w:w="1548"/>
        <w:gridCol w:w="1660"/>
      </w:tblGrid>
      <w:tr w:rsidR="006B1952" w:rsidRPr="00681A83">
        <w:trPr>
          <w:trHeight w:val="86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6B1952">
            <w:pPr>
              <w:rPr>
                <w:rFonts w:ascii="Calibri Light" w:hAnsi="Calibri Light" w:cs="Calibri Light"/>
                <w:sz w:val="22"/>
                <w:szCs w:val="22"/>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 xml:space="preserve">Number of children in Year Group </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jc w:val="center"/>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SEN Support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jc w:val="center"/>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EHCP</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jc w:val="center"/>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 of year group</w:t>
            </w:r>
          </w:p>
        </w:tc>
      </w:tr>
      <w:tr w:rsidR="007236B9" w:rsidRPr="00681A83">
        <w:trPr>
          <w:trHeight w:val="30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Year N</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5C5D78"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18</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rsidP="00B00939">
            <w:pPr>
              <w:pStyle w:val="BodyA"/>
              <w:jc w:val="center"/>
              <w:rPr>
                <w:rFonts w:ascii="Calibri Light" w:hAnsi="Calibri Light" w:cs="Calibri Light"/>
                <w:color w:val="auto"/>
                <w:sz w:val="22"/>
                <w:szCs w:val="22"/>
              </w:rPr>
            </w:pPr>
            <w:r w:rsidRPr="00681A83">
              <w:rPr>
                <w:rFonts w:ascii="Calibri Light" w:hAnsi="Calibri Light" w:cs="Calibri Light"/>
                <w:color w:val="auto"/>
                <w:sz w:val="22"/>
                <w:szCs w:val="22"/>
              </w:rPr>
              <w:t>3</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4FBD" w:rsidRPr="00681A83" w:rsidRDefault="00124FBD"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 xml:space="preserve"> </w:t>
            </w:r>
          </w:p>
          <w:p w:rsidR="007236B9" w:rsidRPr="00681A83" w:rsidRDefault="00124FBD"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 application this academic year</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39070F"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17%</w:t>
            </w:r>
          </w:p>
        </w:tc>
      </w:tr>
      <w:tr w:rsidR="007236B9" w:rsidRPr="00681A83" w:rsidTr="00904298">
        <w:trPr>
          <w:trHeight w:val="293"/>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Year R</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5C5D78"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39070F" w:rsidP="00B00939">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7</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4BDA" w:rsidP="00DA10C4">
            <w:pPr>
              <w:jc w:val="center"/>
              <w:rPr>
                <w:rFonts w:ascii="Calibri Light" w:hAnsi="Calibri Light" w:cs="Calibri Light"/>
                <w:sz w:val="22"/>
                <w:szCs w:val="22"/>
              </w:rPr>
            </w:pPr>
            <w:r w:rsidRPr="00681A83">
              <w:rPr>
                <w:rFonts w:ascii="Calibri Light" w:hAnsi="Calibri Light" w:cs="Calibri Light"/>
                <w:sz w:val="22"/>
                <w:szCs w:val="22"/>
              </w:rPr>
              <w:t>1</w:t>
            </w:r>
          </w:p>
          <w:p w:rsidR="00124FBD" w:rsidRPr="00681A83" w:rsidRDefault="00724BDA" w:rsidP="00724BDA">
            <w:pPr>
              <w:rPr>
                <w:rFonts w:ascii="Calibri Light" w:hAnsi="Calibri Light" w:cs="Calibri Light"/>
                <w:sz w:val="22"/>
                <w:szCs w:val="22"/>
              </w:rPr>
            </w:pPr>
            <w:r w:rsidRPr="00681A83">
              <w:rPr>
                <w:rFonts w:ascii="Calibri Light" w:hAnsi="Calibri Light" w:cs="Calibri Light"/>
                <w:sz w:val="22"/>
                <w:szCs w:val="22"/>
              </w:rPr>
              <w:t>*Just agreed at panel</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39070F"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26%</w:t>
            </w:r>
          </w:p>
        </w:tc>
      </w:tr>
      <w:tr w:rsidR="007236B9" w:rsidRPr="00681A83">
        <w:trPr>
          <w:trHeight w:val="30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Year 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5C5D78"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A52220" w:rsidP="00B00939">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271CC0"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39070F"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10%</w:t>
            </w:r>
          </w:p>
        </w:tc>
      </w:tr>
      <w:tr w:rsidR="007236B9" w:rsidRPr="00681A83">
        <w:trPr>
          <w:trHeight w:val="30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Year 2</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5C5D78"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A52220" w:rsidP="00B00939">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4</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BDA" w:rsidRPr="00681A83" w:rsidRDefault="00724BDA" w:rsidP="00DA10C4">
            <w:pPr>
              <w:jc w:val="center"/>
              <w:rPr>
                <w:rFonts w:ascii="Calibri Light" w:hAnsi="Calibri Light" w:cs="Calibri Light"/>
                <w:sz w:val="22"/>
                <w:szCs w:val="22"/>
              </w:rPr>
            </w:pPr>
            <w:r w:rsidRPr="00681A83">
              <w:rPr>
                <w:rFonts w:ascii="Calibri Light" w:hAnsi="Calibri Light" w:cs="Calibri Light"/>
                <w:sz w:val="22"/>
                <w:szCs w:val="22"/>
              </w:rPr>
              <w:t>2</w:t>
            </w:r>
          </w:p>
          <w:p w:rsidR="00CA4D43" w:rsidRPr="00681A83" w:rsidRDefault="00724BDA" w:rsidP="00DA10C4">
            <w:pPr>
              <w:jc w:val="center"/>
              <w:rPr>
                <w:rFonts w:ascii="Calibri Light" w:hAnsi="Calibri Light" w:cs="Calibri Light"/>
                <w:sz w:val="22"/>
                <w:szCs w:val="22"/>
              </w:rPr>
            </w:pPr>
            <w:r w:rsidRPr="00681A83">
              <w:rPr>
                <w:rFonts w:ascii="Calibri Light" w:hAnsi="Calibri Light" w:cs="Calibri Light"/>
                <w:sz w:val="22"/>
                <w:szCs w:val="22"/>
              </w:rPr>
              <w:t>*2 children out of chronological year group</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39070F"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19%</w:t>
            </w:r>
          </w:p>
        </w:tc>
      </w:tr>
      <w:tr w:rsidR="007236B9" w:rsidRPr="00681A83">
        <w:trPr>
          <w:trHeight w:val="30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Year 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5C5D78"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27</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4BDA" w:rsidP="00B00939">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7</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005285" w:rsidP="00DA10C4">
            <w:pPr>
              <w:jc w:val="center"/>
              <w:rPr>
                <w:rFonts w:ascii="Calibri Light" w:hAnsi="Calibri Light" w:cs="Calibri Light"/>
                <w:sz w:val="22"/>
                <w:szCs w:val="22"/>
              </w:rPr>
            </w:pPr>
            <w:r w:rsidRPr="00681A83">
              <w:rPr>
                <w:rFonts w:ascii="Calibri Light" w:hAnsi="Calibri Light" w:cs="Calibri Light"/>
                <w:sz w:val="22"/>
                <w:szCs w:val="22"/>
              </w:rPr>
              <w:t>*1 going to panel December 2022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39070F"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26%</w:t>
            </w:r>
          </w:p>
        </w:tc>
      </w:tr>
      <w:tr w:rsidR="007236B9" w:rsidRPr="00681A83">
        <w:trPr>
          <w:trHeight w:val="30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Year 4</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5C5D78"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27</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4BDA" w:rsidP="00B00939">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4</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6DAB" w:rsidRPr="00681A83" w:rsidRDefault="0022776C" w:rsidP="00DA10C4">
            <w:pPr>
              <w:jc w:val="center"/>
              <w:rPr>
                <w:rFonts w:ascii="Calibri Light" w:hAnsi="Calibri Light" w:cs="Calibri Light"/>
                <w:sz w:val="22"/>
                <w:szCs w:val="22"/>
              </w:rPr>
            </w:pPr>
            <w:r w:rsidRPr="00681A83">
              <w:rPr>
                <w:rFonts w:ascii="Calibri Light" w:hAnsi="Calibri Light" w:cs="Calibri Light"/>
                <w:sz w:val="22"/>
                <w:szCs w:val="22"/>
              </w:rPr>
              <w:t>0</w:t>
            </w:r>
          </w:p>
          <w:p w:rsidR="0022776C" w:rsidRPr="00681A83" w:rsidRDefault="0022776C" w:rsidP="0022776C">
            <w:pPr>
              <w:rPr>
                <w:rFonts w:ascii="Calibri Light" w:hAnsi="Calibri Light" w:cs="Calibri Light"/>
                <w:sz w:val="22"/>
                <w:szCs w:val="22"/>
              </w:rPr>
            </w:pPr>
            <w:r w:rsidRPr="00681A83">
              <w:rPr>
                <w:rFonts w:ascii="Calibri Light" w:hAnsi="Calibri Light" w:cs="Calibri Light"/>
                <w:sz w:val="22"/>
                <w:szCs w:val="22"/>
              </w:rPr>
              <w:t>*1 submission Summer Term/Autumn 23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39070F"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15%</w:t>
            </w:r>
          </w:p>
        </w:tc>
      </w:tr>
      <w:tr w:rsidR="007236B9" w:rsidRPr="00681A83">
        <w:trPr>
          <w:trHeight w:val="30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Year 5</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5C5D78"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4BDA" w:rsidP="00B00939">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9</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776C" w:rsidRPr="00681A83" w:rsidRDefault="0022776C" w:rsidP="00271CC0">
            <w:pPr>
              <w:jc w:val="center"/>
              <w:rPr>
                <w:rFonts w:ascii="Calibri Light" w:hAnsi="Calibri Light" w:cs="Calibri Light"/>
                <w:sz w:val="22"/>
                <w:szCs w:val="22"/>
              </w:rPr>
            </w:pPr>
            <w:r w:rsidRPr="00681A83">
              <w:rPr>
                <w:rFonts w:ascii="Calibri Light" w:hAnsi="Calibri Light" w:cs="Calibri Light"/>
                <w:sz w:val="22"/>
                <w:szCs w:val="22"/>
              </w:rPr>
              <w:t>0</w:t>
            </w:r>
          </w:p>
          <w:p w:rsidR="007236B9" w:rsidRPr="00681A83" w:rsidRDefault="00271CC0" w:rsidP="00271CC0">
            <w:pPr>
              <w:jc w:val="center"/>
              <w:rPr>
                <w:rFonts w:ascii="Calibri Light" w:hAnsi="Calibri Light" w:cs="Calibri Light"/>
                <w:sz w:val="22"/>
                <w:szCs w:val="22"/>
              </w:rPr>
            </w:pPr>
            <w:r w:rsidRPr="00681A83">
              <w:rPr>
                <w:rFonts w:ascii="Calibri Light" w:hAnsi="Calibri Light" w:cs="Calibri Light"/>
                <w:sz w:val="22"/>
                <w:szCs w:val="22"/>
              </w:rPr>
              <w:t xml:space="preserve">*1 submission </w:t>
            </w:r>
            <w:proofErr w:type="spellStart"/>
            <w:r w:rsidRPr="00681A83">
              <w:rPr>
                <w:rFonts w:ascii="Calibri Light" w:hAnsi="Calibri Light" w:cs="Calibri Light"/>
                <w:sz w:val="22"/>
                <w:szCs w:val="22"/>
              </w:rPr>
              <w:t>Janaury</w:t>
            </w:r>
            <w:proofErr w:type="spellEnd"/>
            <w:r w:rsidRPr="00681A83">
              <w:rPr>
                <w:rFonts w:ascii="Calibri Light" w:hAnsi="Calibri Light" w:cs="Calibri Light"/>
                <w:sz w:val="22"/>
                <w:szCs w:val="22"/>
              </w:rPr>
              <w:t xml:space="preserve"> 2022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39070F"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29%</w:t>
            </w:r>
          </w:p>
        </w:tc>
      </w:tr>
      <w:tr w:rsidR="007236B9" w:rsidRPr="00681A83" w:rsidTr="00904298">
        <w:trPr>
          <w:trHeight w:val="319"/>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Year 6</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5C5D78"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4BDA" w:rsidP="00B00939">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271CC0"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1374EC"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17%</w:t>
            </w:r>
          </w:p>
        </w:tc>
      </w:tr>
      <w:tr w:rsidR="007236B9" w:rsidRPr="00681A83">
        <w:trPr>
          <w:trHeight w:val="580"/>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7236B9">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Total numbers</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5C5D78" w:rsidP="00DA10C4">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225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1374EC">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37</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22776C">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w:t>
            </w:r>
          </w:p>
          <w:p w:rsidR="0022776C" w:rsidRPr="00681A83" w:rsidRDefault="00D3115B">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(5</w:t>
            </w:r>
            <w:r w:rsidR="0022776C" w:rsidRPr="00681A83">
              <w:rPr>
                <w:rFonts w:ascii="Calibri Light" w:hAnsi="Calibri Light" w:cs="Calibri Light"/>
                <w:color w:val="auto"/>
                <w:sz w:val="22"/>
                <w:szCs w:val="22"/>
              </w:rPr>
              <w:t xml:space="preserve"> in progress)</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6B9" w:rsidRPr="00681A83" w:rsidRDefault="0022776C">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20%</w:t>
            </w:r>
          </w:p>
        </w:tc>
      </w:tr>
    </w:tbl>
    <w:p w:rsidR="006B1952" w:rsidRPr="00681A83" w:rsidRDefault="006B1952" w:rsidP="00904298">
      <w:pPr>
        <w:pStyle w:val="BodyA"/>
        <w:widowControl w:val="0"/>
        <w:ind w:left="553" w:hanging="553"/>
        <w:rPr>
          <w:rFonts w:ascii="Calibri Light" w:eastAsia="Calibri" w:hAnsi="Calibri Light" w:cs="Calibri Light"/>
          <w:b/>
          <w:bCs/>
          <w:color w:val="auto"/>
          <w:sz w:val="22"/>
          <w:szCs w:val="22"/>
        </w:rPr>
      </w:pPr>
    </w:p>
    <w:p w:rsidR="006B1952" w:rsidRPr="00681A83" w:rsidRDefault="0022776C" w:rsidP="00904298">
      <w:pPr>
        <w:pStyle w:val="BodyA"/>
        <w:widowControl w:val="0"/>
        <w:ind w:left="445" w:hanging="445"/>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rPr>
        <w:t>20</w:t>
      </w:r>
      <w:r w:rsidR="00A422B1" w:rsidRPr="00681A83">
        <w:rPr>
          <w:rFonts w:ascii="Calibri Light" w:eastAsia="Calibri" w:hAnsi="Calibri Light" w:cs="Calibri Light"/>
          <w:b/>
          <w:bCs/>
          <w:color w:val="auto"/>
          <w:sz w:val="22"/>
          <w:szCs w:val="22"/>
        </w:rPr>
        <w:t xml:space="preserve">% of the </w:t>
      </w:r>
      <w:proofErr w:type="gramStart"/>
      <w:r w:rsidR="00A422B1" w:rsidRPr="00681A83">
        <w:rPr>
          <w:rFonts w:ascii="Calibri Light" w:eastAsia="Calibri" w:hAnsi="Calibri Light" w:cs="Calibri Light"/>
          <w:b/>
          <w:bCs/>
          <w:color w:val="auto"/>
          <w:sz w:val="22"/>
          <w:szCs w:val="22"/>
        </w:rPr>
        <w:t xml:space="preserve">school </w:t>
      </w:r>
      <w:r w:rsidR="00B809CD" w:rsidRPr="00681A83">
        <w:rPr>
          <w:rFonts w:ascii="Calibri Light" w:eastAsia="Calibri" w:hAnsi="Calibri Light" w:cs="Calibri Light"/>
          <w:b/>
          <w:bCs/>
          <w:color w:val="auto"/>
          <w:sz w:val="22"/>
          <w:szCs w:val="22"/>
        </w:rPr>
        <w:t>are</w:t>
      </w:r>
      <w:proofErr w:type="gramEnd"/>
      <w:r w:rsidR="00B809CD" w:rsidRPr="00681A83">
        <w:rPr>
          <w:rFonts w:ascii="Calibri Light" w:eastAsia="Calibri" w:hAnsi="Calibri Light" w:cs="Calibri Light"/>
          <w:b/>
          <w:bCs/>
          <w:color w:val="auto"/>
          <w:sz w:val="22"/>
          <w:szCs w:val="22"/>
        </w:rPr>
        <w:t xml:space="preserve"> </w:t>
      </w:r>
      <w:r w:rsidR="00A422B1" w:rsidRPr="00681A83">
        <w:rPr>
          <w:rFonts w:ascii="Calibri Light" w:eastAsia="Calibri" w:hAnsi="Calibri Light" w:cs="Calibri Light"/>
          <w:b/>
          <w:bCs/>
          <w:color w:val="auto"/>
          <w:sz w:val="22"/>
          <w:szCs w:val="22"/>
        </w:rPr>
        <w:t>on</w:t>
      </w:r>
      <w:r w:rsidR="00B809CD" w:rsidRPr="00681A83">
        <w:rPr>
          <w:rFonts w:ascii="Calibri Light" w:eastAsia="Calibri" w:hAnsi="Calibri Light" w:cs="Calibri Light"/>
          <w:b/>
          <w:bCs/>
          <w:color w:val="auto"/>
          <w:sz w:val="22"/>
          <w:szCs w:val="22"/>
        </w:rPr>
        <w:t xml:space="preserve"> the</w:t>
      </w:r>
      <w:r w:rsidR="00A422B1" w:rsidRPr="00681A83">
        <w:rPr>
          <w:rFonts w:ascii="Calibri Light" w:eastAsia="Calibri" w:hAnsi="Calibri Light" w:cs="Calibri Light"/>
          <w:b/>
          <w:bCs/>
          <w:color w:val="auto"/>
          <w:sz w:val="22"/>
          <w:szCs w:val="22"/>
        </w:rPr>
        <w:t xml:space="preserve"> SEND register</w:t>
      </w:r>
      <w:r w:rsidR="00441BB7">
        <w:rPr>
          <w:rFonts w:ascii="Calibri Light" w:eastAsia="Calibri" w:hAnsi="Calibri Light" w:cs="Calibri Light"/>
          <w:b/>
          <w:bCs/>
          <w:color w:val="auto"/>
          <w:sz w:val="22"/>
          <w:szCs w:val="22"/>
        </w:rPr>
        <w:t xml:space="preserve">. This is significantly higher than the national average for 2021/2022 which was 12.6% (January 2022). </w:t>
      </w:r>
    </w:p>
    <w:p w:rsidR="006B1952" w:rsidRPr="00681A83" w:rsidRDefault="006B1952" w:rsidP="00904298">
      <w:pPr>
        <w:pStyle w:val="BodyA"/>
        <w:rPr>
          <w:rFonts w:ascii="Calibri Light" w:eastAsia="Calibri" w:hAnsi="Calibri Light" w:cs="Calibri Light"/>
          <w:b/>
          <w:bCs/>
          <w:color w:val="auto"/>
          <w:sz w:val="22"/>
          <w:szCs w:val="22"/>
        </w:rPr>
      </w:pPr>
    </w:p>
    <w:p w:rsidR="006B1952" w:rsidRPr="00681A83" w:rsidRDefault="007477B7" w:rsidP="00904298">
      <w:pPr>
        <w:pStyle w:val="BodyA"/>
        <w:spacing w:after="200" w:line="276" w:lineRule="auto"/>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The spread of need is inconsistent across the year groups with some classes having higher levels of need than others. Adult support is tailored towards supporting these year groups (Use of TAs).  Outside agency support including E</w:t>
      </w:r>
      <w:r w:rsidR="00B809CD" w:rsidRPr="00681A83">
        <w:rPr>
          <w:rFonts w:ascii="Calibri Light" w:eastAsia="Calibri" w:hAnsi="Calibri Light" w:cs="Calibri Light"/>
          <w:color w:val="auto"/>
          <w:sz w:val="22"/>
          <w:szCs w:val="22"/>
        </w:rPr>
        <w:t xml:space="preserve">ducational </w:t>
      </w:r>
      <w:r w:rsidRPr="00681A83">
        <w:rPr>
          <w:rFonts w:ascii="Calibri Light" w:eastAsia="Calibri" w:hAnsi="Calibri Light" w:cs="Calibri Light"/>
          <w:color w:val="auto"/>
          <w:sz w:val="22"/>
          <w:szCs w:val="22"/>
        </w:rPr>
        <w:t>P</w:t>
      </w:r>
      <w:r w:rsidR="00B809CD" w:rsidRPr="00681A83">
        <w:rPr>
          <w:rFonts w:ascii="Calibri Light" w:eastAsia="Calibri" w:hAnsi="Calibri Light" w:cs="Calibri Light"/>
          <w:color w:val="auto"/>
          <w:sz w:val="22"/>
          <w:szCs w:val="22"/>
        </w:rPr>
        <w:t>sychology</w:t>
      </w:r>
      <w:r w:rsidRPr="00681A83">
        <w:rPr>
          <w:rFonts w:ascii="Calibri Light" w:eastAsia="Calibri" w:hAnsi="Calibri Light" w:cs="Calibri Light"/>
          <w:color w:val="auto"/>
          <w:sz w:val="22"/>
          <w:szCs w:val="22"/>
        </w:rPr>
        <w:t xml:space="preserve"> time, </w:t>
      </w:r>
      <w:proofErr w:type="spellStart"/>
      <w:r w:rsidRPr="00681A83">
        <w:rPr>
          <w:rFonts w:ascii="Calibri Light" w:eastAsia="Calibri" w:hAnsi="Calibri Light" w:cs="Calibri Light"/>
          <w:color w:val="auto"/>
          <w:sz w:val="22"/>
          <w:szCs w:val="22"/>
        </w:rPr>
        <w:t>SaLT</w:t>
      </w:r>
      <w:proofErr w:type="spellEnd"/>
      <w:r w:rsidRPr="00681A83">
        <w:rPr>
          <w:rFonts w:ascii="Calibri Light" w:eastAsia="Calibri" w:hAnsi="Calibri Light" w:cs="Calibri Light"/>
          <w:color w:val="auto"/>
          <w:sz w:val="22"/>
          <w:szCs w:val="22"/>
        </w:rPr>
        <w:t xml:space="preserve"> time, SENIT involvement</w:t>
      </w:r>
      <w:r w:rsidR="0033478E" w:rsidRPr="00681A83">
        <w:rPr>
          <w:rFonts w:ascii="Calibri Light" w:eastAsia="Calibri" w:hAnsi="Calibri Light" w:cs="Calibri Light"/>
          <w:color w:val="auto"/>
          <w:sz w:val="22"/>
          <w:szCs w:val="22"/>
        </w:rPr>
        <w:t>, STARS</w:t>
      </w:r>
      <w:r w:rsidR="00B809CD" w:rsidRPr="00681A83">
        <w:rPr>
          <w:rFonts w:ascii="Calibri Light" w:eastAsia="Calibri" w:hAnsi="Calibri Light" w:cs="Calibri Light"/>
          <w:color w:val="auto"/>
          <w:sz w:val="22"/>
          <w:szCs w:val="22"/>
        </w:rPr>
        <w:t xml:space="preserve"> and City Wide Consultations with the </w:t>
      </w:r>
      <w:proofErr w:type="spellStart"/>
      <w:r w:rsidR="00B809CD" w:rsidRPr="00681A83">
        <w:rPr>
          <w:rFonts w:ascii="Calibri Light" w:eastAsia="Calibri" w:hAnsi="Calibri Light" w:cs="Calibri Light"/>
          <w:color w:val="auto"/>
          <w:sz w:val="22"/>
          <w:szCs w:val="22"/>
        </w:rPr>
        <w:t>EducationaL</w:t>
      </w:r>
      <w:proofErr w:type="spellEnd"/>
      <w:r w:rsidR="00B809CD" w:rsidRPr="00681A83">
        <w:rPr>
          <w:rFonts w:ascii="Calibri Light" w:eastAsia="Calibri" w:hAnsi="Calibri Light" w:cs="Calibri Light"/>
          <w:color w:val="auto"/>
          <w:sz w:val="22"/>
          <w:szCs w:val="22"/>
        </w:rPr>
        <w:t xml:space="preserve"> Psychology team. </w:t>
      </w:r>
      <w:r w:rsidRPr="00681A83">
        <w:rPr>
          <w:rFonts w:ascii="Calibri Light" w:eastAsia="Calibri" w:hAnsi="Calibri Light" w:cs="Calibri Light"/>
          <w:color w:val="auto"/>
          <w:sz w:val="22"/>
          <w:szCs w:val="22"/>
        </w:rPr>
        <w:t xml:space="preserve"> </w:t>
      </w:r>
      <w:r w:rsidR="001374EC" w:rsidRPr="00681A83">
        <w:rPr>
          <w:rFonts w:ascii="Calibri Light" w:eastAsia="Calibri" w:hAnsi="Calibri Light" w:cs="Calibri Light"/>
          <w:color w:val="auto"/>
          <w:sz w:val="22"/>
          <w:szCs w:val="22"/>
        </w:rPr>
        <w:t>We have also purchased Traded Time for additional Edu</w:t>
      </w:r>
      <w:r w:rsidR="00B809CD" w:rsidRPr="00681A83">
        <w:rPr>
          <w:rFonts w:ascii="Calibri Light" w:eastAsia="Calibri" w:hAnsi="Calibri Light" w:cs="Calibri Light"/>
          <w:color w:val="auto"/>
          <w:sz w:val="22"/>
          <w:szCs w:val="22"/>
        </w:rPr>
        <w:t>cational Psychologist assessments</w:t>
      </w:r>
      <w:r w:rsidR="001374EC" w:rsidRPr="00681A83">
        <w:rPr>
          <w:rFonts w:ascii="Calibri Light" w:eastAsia="Calibri" w:hAnsi="Calibri Light" w:cs="Calibri Light"/>
          <w:color w:val="auto"/>
          <w:sz w:val="22"/>
          <w:szCs w:val="22"/>
        </w:rPr>
        <w:t xml:space="preserve">, as well as private assessments </w:t>
      </w:r>
      <w:r w:rsidR="00B809CD" w:rsidRPr="00681A83">
        <w:rPr>
          <w:rFonts w:ascii="Calibri Light" w:eastAsia="Calibri" w:hAnsi="Calibri Light" w:cs="Calibri Light"/>
          <w:color w:val="auto"/>
          <w:sz w:val="22"/>
          <w:szCs w:val="22"/>
        </w:rPr>
        <w:t xml:space="preserve">for our most complex ASD pupils who require a high level of specialist provision. </w:t>
      </w:r>
    </w:p>
    <w:p w:rsidR="00390B94" w:rsidRPr="00681A83" w:rsidRDefault="00390B94">
      <w:pPr>
        <w:rPr>
          <w:rFonts w:ascii="Calibri Light" w:hAnsi="Calibri Light" w:cs="Calibri Light"/>
          <w:b/>
          <w:bCs/>
          <w:sz w:val="22"/>
          <w:szCs w:val="22"/>
          <w:u w:color="000000"/>
          <w:lang w:eastAsia="en-GB"/>
        </w:rPr>
      </w:pPr>
      <w:r w:rsidRPr="00681A83">
        <w:rPr>
          <w:rFonts w:ascii="Calibri Light" w:hAnsi="Calibri Light" w:cs="Calibri Light"/>
          <w:b/>
          <w:bCs/>
          <w:sz w:val="22"/>
          <w:szCs w:val="22"/>
        </w:rPr>
        <w:br w:type="page"/>
      </w:r>
    </w:p>
    <w:p w:rsidR="006B1952" w:rsidRPr="00681A83" w:rsidRDefault="00915E79" w:rsidP="00904298">
      <w:pPr>
        <w:pStyle w:val="BodyA"/>
        <w:spacing w:after="200" w:line="276" w:lineRule="auto"/>
        <w:rPr>
          <w:rFonts w:ascii="Calibri Light" w:hAnsi="Calibri Light" w:cs="Calibri Light"/>
          <w:b/>
          <w:bCs/>
          <w:color w:val="auto"/>
          <w:sz w:val="22"/>
          <w:szCs w:val="22"/>
        </w:rPr>
      </w:pPr>
      <w:r w:rsidRPr="00681A83">
        <w:rPr>
          <w:rFonts w:ascii="Calibri Light" w:hAnsi="Calibri Light" w:cs="Calibri Light"/>
          <w:b/>
          <w:bCs/>
          <w:color w:val="auto"/>
          <w:sz w:val="22"/>
          <w:szCs w:val="22"/>
        </w:rPr>
        <w:lastRenderedPageBreak/>
        <w:t xml:space="preserve">Primary </w:t>
      </w:r>
      <w:r w:rsidR="007477B7" w:rsidRPr="00681A83">
        <w:rPr>
          <w:rFonts w:ascii="Calibri Light" w:hAnsi="Calibri Light" w:cs="Calibri Light"/>
          <w:b/>
          <w:bCs/>
          <w:color w:val="auto"/>
          <w:sz w:val="22"/>
          <w:szCs w:val="22"/>
        </w:rPr>
        <w:t>Areas of need (total numbers on school’</w:t>
      </w:r>
      <w:r w:rsidR="007477B7" w:rsidRPr="00681A83">
        <w:rPr>
          <w:rFonts w:ascii="Calibri Light" w:hAnsi="Calibri Light" w:cs="Calibri Light"/>
          <w:b/>
          <w:bCs/>
          <w:color w:val="auto"/>
          <w:sz w:val="22"/>
          <w:szCs w:val="22"/>
          <w:lang w:val="es-ES_tradnl"/>
        </w:rPr>
        <w:t>s SEN record)</w:t>
      </w:r>
    </w:p>
    <w:p w:rsidR="006B1952" w:rsidRPr="00681A83" w:rsidRDefault="006B1952">
      <w:pPr>
        <w:pStyle w:val="BodyA"/>
        <w:ind w:left="360"/>
        <w:rPr>
          <w:rFonts w:ascii="Calibri Light" w:eastAsia="Calibri" w:hAnsi="Calibri Light" w:cs="Calibri Light"/>
          <w:b/>
          <w:bCs/>
          <w:color w:val="auto"/>
          <w:sz w:val="22"/>
          <w:szCs w:val="22"/>
        </w:rPr>
      </w:pPr>
    </w:p>
    <w:p w:rsidR="00390B94" w:rsidRPr="00681A83" w:rsidRDefault="00390B94" w:rsidP="00A453D6">
      <w:pPr>
        <w:pStyle w:val="BodyA"/>
        <w:rPr>
          <w:rFonts w:ascii="Calibri Light" w:eastAsia="Calibri" w:hAnsi="Calibri Light" w:cs="Calibri Light"/>
          <w:b/>
          <w:bCs/>
          <w:color w:val="auto"/>
          <w:sz w:val="22"/>
          <w:szCs w:val="22"/>
        </w:rPr>
      </w:pPr>
    </w:p>
    <w:tbl>
      <w:tblPr>
        <w:tblW w:w="7905" w:type="dxa"/>
        <w:tblInd w:w="6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7"/>
        <w:gridCol w:w="1418"/>
        <w:gridCol w:w="1984"/>
        <w:gridCol w:w="1743"/>
        <w:gridCol w:w="1453"/>
      </w:tblGrid>
      <w:tr w:rsidR="006B1952" w:rsidRPr="00681A83" w:rsidTr="00BB22E0">
        <w:trPr>
          <w:trHeight w:val="1420"/>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6B1952">
            <w:pPr>
              <w:rPr>
                <w:rFonts w:ascii="Calibri Light" w:hAnsi="Calibri Light" w:cs="Calibri Light"/>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6B1952" w:rsidRPr="00681A83" w:rsidRDefault="0094471F" w:rsidP="0094471F">
            <w:pPr>
              <w:pStyle w:val="BodyA"/>
              <w:ind w:right="113"/>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Cognition and Learning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6B1952" w:rsidRPr="00681A83" w:rsidRDefault="007477B7">
            <w:pPr>
              <w:pStyle w:val="BodyA"/>
              <w:ind w:left="113" w:right="113"/>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Communication and Interaction</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6B1952" w:rsidRPr="00681A83" w:rsidRDefault="007477B7">
            <w:pPr>
              <w:pStyle w:val="BodyA"/>
              <w:ind w:left="113" w:right="113"/>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Sensory/ physical</w:t>
            </w:r>
            <w:r w:rsidR="00627BDD" w:rsidRPr="00681A83">
              <w:rPr>
                <w:rFonts w:ascii="Calibri Light" w:eastAsia="Calibri" w:hAnsi="Calibri Light" w:cs="Calibri Light"/>
                <w:b/>
                <w:bCs/>
                <w:color w:val="auto"/>
                <w:sz w:val="22"/>
                <w:szCs w:val="22"/>
              </w:rPr>
              <w:t xml:space="preserve"> (including Medical)</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6B1952" w:rsidRPr="00681A83" w:rsidRDefault="007477B7">
            <w:pPr>
              <w:pStyle w:val="BodyA"/>
              <w:ind w:left="113" w:right="113"/>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Social, mental and emotional Health</w:t>
            </w:r>
          </w:p>
        </w:tc>
      </w:tr>
      <w:tr w:rsidR="006B1952" w:rsidRPr="00681A83" w:rsidTr="00BB22E0">
        <w:trPr>
          <w:trHeight w:val="580"/>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Total no. of pupils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B809CD" w:rsidP="00627BDD">
            <w:pPr>
              <w:pStyle w:val="BodyA"/>
              <w:jc w:val="center"/>
              <w:rPr>
                <w:rFonts w:ascii="Calibri Light" w:hAnsi="Calibri Light" w:cs="Calibri Light"/>
                <w:color w:val="auto"/>
                <w:sz w:val="22"/>
                <w:szCs w:val="22"/>
              </w:rPr>
            </w:pPr>
            <w:r w:rsidRPr="00681A83">
              <w:rPr>
                <w:rFonts w:ascii="Calibri Light" w:hAnsi="Calibri Light" w:cs="Calibri Light"/>
                <w:color w:val="auto"/>
                <w:sz w:val="22"/>
                <w:szCs w:val="22"/>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7BDD" w:rsidRPr="00681A83" w:rsidRDefault="00A453D6" w:rsidP="00627BDD">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19</w:t>
            </w:r>
          </w:p>
          <w:p w:rsidR="00BB22E0" w:rsidRPr="00681A83" w:rsidRDefault="00BB22E0" w:rsidP="00627BDD">
            <w:pPr>
              <w:pStyle w:val="Body"/>
              <w:jc w:val="center"/>
              <w:rPr>
                <w:rFonts w:ascii="Calibri Light" w:hAnsi="Calibri Light" w:cs="Calibri Light"/>
                <w:color w:val="auto"/>
                <w:sz w:val="22"/>
                <w:szCs w:val="22"/>
              </w:rPr>
            </w:pPr>
          </w:p>
          <w:p w:rsidR="006B1952" w:rsidRPr="00681A83" w:rsidRDefault="00A453D6" w:rsidP="00627BDD">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P</w:t>
            </w:r>
            <w:r w:rsidR="00627BDD" w:rsidRPr="00681A83">
              <w:rPr>
                <w:rFonts w:ascii="Calibri Light" w:hAnsi="Calibri Light" w:cs="Calibri Light"/>
                <w:color w:val="auto"/>
                <w:sz w:val="22"/>
                <w:szCs w:val="22"/>
              </w:rPr>
              <w:t>ragmatics</w:t>
            </w:r>
            <w:r w:rsidRPr="00681A83">
              <w:rPr>
                <w:rFonts w:ascii="Calibri Light" w:hAnsi="Calibri Light" w:cs="Calibri Light"/>
                <w:color w:val="auto"/>
                <w:sz w:val="22"/>
                <w:szCs w:val="22"/>
              </w:rPr>
              <w:t xml:space="preserve"> (Autism Spectrum Disorder traits or diagnosis) </w:t>
            </w:r>
          </w:p>
          <w:p w:rsidR="00BB22E0" w:rsidRPr="00681A83" w:rsidRDefault="00BB22E0" w:rsidP="00627BDD">
            <w:pPr>
              <w:pStyle w:val="Body"/>
              <w:jc w:val="center"/>
              <w:rPr>
                <w:rFonts w:ascii="Calibri Light" w:hAnsi="Calibri Light" w:cs="Calibri Light"/>
                <w:color w:val="auto"/>
                <w:sz w:val="22"/>
                <w:szCs w:val="22"/>
              </w:rPr>
            </w:pPr>
          </w:p>
          <w:p w:rsidR="00627BDD" w:rsidRPr="00681A83" w:rsidRDefault="00627BDD" w:rsidP="00627BDD">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8</w:t>
            </w:r>
          </w:p>
          <w:p w:rsidR="00627BDD" w:rsidRPr="00681A83" w:rsidRDefault="00627BDD" w:rsidP="00627BDD">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SALT</w:t>
            </w:r>
          </w:p>
          <w:p w:rsidR="00B809CD" w:rsidRPr="00681A83" w:rsidRDefault="00B809CD" w:rsidP="00627BDD">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Total: 25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B809CD" w:rsidP="00627BDD">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B809CD" w:rsidP="00627BDD">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6</w:t>
            </w:r>
          </w:p>
        </w:tc>
      </w:tr>
      <w:tr w:rsidR="006B1952" w:rsidRPr="00681A83" w:rsidTr="00BB22E0">
        <w:trPr>
          <w:trHeight w:val="405"/>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 </w:t>
            </w:r>
            <w:r w:rsidR="00A453D6" w:rsidRPr="00681A83">
              <w:rPr>
                <w:rFonts w:ascii="Calibri Light" w:eastAsia="Calibri" w:hAnsi="Calibri Light" w:cs="Calibri Light"/>
                <w:color w:val="auto"/>
                <w:sz w:val="22"/>
                <w:szCs w:val="22"/>
              </w:rPr>
              <w:t>of register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A453D6" w:rsidP="003C0E01">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BB22E0" w:rsidP="003C0E01">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56%</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BB22E0" w:rsidP="003C0E01">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7%</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BB22E0" w:rsidP="003C0E01">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13%</w:t>
            </w:r>
          </w:p>
        </w:tc>
      </w:tr>
      <w:tr w:rsidR="006B1952" w:rsidRPr="00681A83" w:rsidTr="00BB22E0">
        <w:trPr>
          <w:trHeight w:val="780"/>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EHCP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D3115B" w:rsidP="003C0E01">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D3115B" w:rsidP="003C0E01">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7</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D3115B" w:rsidP="003C0E01">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D3115B" w:rsidP="003C0E01">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0</w:t>
            </w:r>
          </w:p>
        </w:tc>
      </w:tr>
    </w:tbl>
    <w:p w:rsidR="006B1952" w:rsidRPr="00681A83" w:rsidRDefault="006B1952">
      <w:pPr>
        <w:pStyle w:val="BodyA"/>
        <w:widowControl w:val="0"/>
        <w:ind w:left="508" w:hanging="508"/>
        <w:rPr>
          <w:rFonts w:ascii="Calibri Light" w:eastAsia="Calibri" w:hAnsi="Calibri Light" w:cs="Calibri Light"/>
          <w:b/>
          <w:bCs/>
          <w:color w:val="auto"/>
          <w:sz w:val="22"/>
          <w:szCs w:val="22"/>
        </w:rPr>
      </w:pPr>
    </w:p>
    <w:p w:rsidR="006B1952" w:rsidRPr="00681A83" w:rsidRDefault="006B1952" w:rsidP="007628C0">
      <w:pPr>
        <w:pStyle w:val="BodyA"/>
        <w:widowControl w:val="0"/>
        <w:ind w:left="400" w:hanging="400"/>
        <w:rPr>
          <w:rFonts w:ascii="Calibri Light" w:eastAsia="Calibri" w:hAnsi="Calibri Light" w:cs="Calibri Light"/>
          <w:b/>
          <w:bCs/>
          <w:color w:val="auto"/>
          <w:sz w:val="22"/>
          <w:szCs w:val="22"/>
        </w:rPr>
      </w:pPr>
    </w:p>
    <w:p w:rsidR="00EB27AE" w:rsidRDefault="007477B7">
      <w:pPr>
        <w:pStyle w:val="BodyA"/>
        <w:spacing w:after="200" w:line="276" w:lineRule="auto"/>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The highest primary need continues to be </w:t>
      </w:r>
      <w:r w:rsidR="00640254">
        <w:rPr>
          <w:rFonts w:ascii="Calibri Light" w:eastAsia="Calibri" w:hAnsi="Calibri Light" w:cs="Calibri Light"/>
          <w:color w:val="auto"/>
          <w:sz w:val="22"/>
          <w:szCs w:val="22"/>
        </w:rPr>
        <w:t xml:space="preserve">communication, with a significant percentage of this being for pragmatics difficulties. </w:t>
      </w:r>
      <w:r w:rsidR="00EB27AE">
        <w:rPr>
          <w:rFonts w:ascii="Calibri Light" w:eastAsia="Calibri" w:hAnsi="Calibri Light" w:cs="Calibri Light"/>
          <w:color w:val="auto"/>
          <w:sz w:val="22"/>
          <w:szCs w:val="22"/>
        </w:rPr>
        <w:t>Many of these children have a diagnosis of ASD (</w:t>
      </w:r>
      <w:proofErr w:type="spellStart"/>
      <w:r w:rsidR="00EB27AE">
        <w:rPr>
          <w:rFonts w:ascii="Calibri Light" w:eastAsia="Calibri" w:hAnsi="Calibri Light" w:cs="Calibri Light"/>
          <w:color w:val="auto"/>
          <w:sz w:val="22"/>
          <w:szCs w:val="22"/>
        </w:rPr>
        <w:t>Autsim</w:t>
      </w:r>
      <w:proofErr w:type="spellEnd"/>
      <w:r w:rsidR="00EB27AE">
        <w:rPr>
          <w:rFonts w:ascii="Calibri Light" w:eastAsia="Calibri" w:hAnsi="Calibri Light" w:cs="Calibri Light"/>
          <w:color w:val="auto"/>
          <w:sz w:val="22"/>
          <w:szCs w:val="22"/>
        </w:rPr>
        <w:t xml:space="preserve"> Spectrum Disorder) and any are awaiting diagnosis. In recent years there has been an incredibly long waiting list for CAMHS who provided the diagnosis, however in recent times CAMHS have outsourced work to private companies and children are receiving appointments quicker. </w:t>
      </w:r>
      <w:r w:rsidR="00C808DD">
        <w:rPr>
          <w:rFonts w:ascii="Calibri Light" w:eastAsia="Calibri" w:hAnsi="Calibri Light" w:cs="Calibri Light"/>
          <w:color w:val="auto"/>
          <w:sz w:val="22"/>
          <w:szCs w:val="22"/>
        </w:rPr>
        <w:t>The current referral time to the STARS team (Autism Support) is currently incredibly long therefore we have purchased consultancy time to support many of our children with ASD. This has also involved offering and providing training for all parents/</w:t>
      </w:r>
      <w:proofErr w:type="spellStart"/>
      <w:r w:rsidR="00C808DD">
        <w:rPr>
          <w:rFonts w:ascii="Calibri Light" w:eastAsia="Calibri" w:hAnsi="Calibri Light" w:cs="Calibri Light"/>
          <w:color w:val="auto"/>
          <w:sz w:val="22"/>
          <w:szCs w:val="22"/>
        </w:rPr>
        <w:t>carers</w:t>
      </w:r>
      <w:proofErr w:type="spellEnd"/>
      <w:r w:rsidR="00C808DD">
        <w:rPr>
          <w:rFonts w:ascii="Calibri Light" w:eastAsia="Calibri" w:hAnsi="Calibri Light" w:cs="Calibri Light"/>
          <w:color w:val="auto"/>
          <w:sz w:val="22"/>
          <w:szCs w:val="22"/>
        </w:rPr>
        <w:t xml:space="preserve"> of children with pragmatic SEND. </w:t>
      </w:r>
      <w:r w:rsidR="00640254">
        <w:rPr>
          <w:rFonts w:ascii="Calibri Light" w:eastAsia="Calibri" w:hAnsi="Calibri Light" w:cs="Calibri Light"/>
          <w:color w:val="auto"/>
          <w:sz w:val="22"/>
          <w:szCs w:val="22"/>
        </w:rPr>
        <w:t xml:space="preserve"> </w:t>
      </w:r>
      <w:r w:rsidR="00EB27AE">
        <w:rPr>
          <w:rFonts w:ascii="Calibri Light" w:eastAsia="Calibri" w:hAnsi="Calibri Light" w:cs="Calibri Light"/>
          <w:color w:val="auto"/>
          <w:sz w:val="22"/>
          <w:szCs w:val="22"/>
        </w:rPr>
        <w:t xml:space="preserve">This has been incredibly well received and our plans to provided follow up ‘clinics’ for parents this academic year are in motion. </w:t>
      </w:r>
    </w:p>
    <w:p w:rsidR="00AD7773" w:rsidRDefault="00640254">
      <w:pPr>
        <w:pStyle w:val="BodyA"/>
        <w:spacing w:after="200" w:line="276" w:lineRule="auto"/>
        <w:rPr>
          <w:rFonts w:ascii="Calibri Light" w:eastAsia="Calibri" w:hAnsi="Calibri Light" w:cs="Calibri Light"/>
          <w:color w:val="auto"/>
          <w:sz w:val="22"/>
          <w:szCs w:val="22"/>
        </w:rPr>
      </w:pPr>
      <w:r>
        <w:rPr>
          <w:rFonts w:ascii="Calibri Light" w:eastAsia="Calibri" w:hAnsi="Calibri Light" w:cs="Calibri Light"/>
          <w:color w:val="auto"/>
          <w:sz w:val="22"/>
          <w:szCs w:val="22"/>
        </w:rPr>
        <w:t>Although only 6</w:t>
      </w:r>
      <w:r w:rsidR="00915E79" w:rsidRPr="00681A83">
        <w:rPr>
          <w:rFonts w:ascii="Calibri Light" w:eastAsia="Calibri" w:hAnsi="Calibri Light" w:cs="Calibri Light"/>
          <w:color w:val="auto"/>
          <w:sz w:val="22"/>
          <w:szCs w:val="22"/>
        </w:rPr>
        <w:t xml:space="preserve"> pupils have SEMH as primary need, it is there for many others as a secondary need</w:t>
      </w:r>
      <w:r w:rsidR="007477B7" w:rsidRPr="00681A83">
        <w:rPr>
          <w:rFonts w:ascii="Calibri Light" w:eastAsia="Calibri" w:hAnsi="Calibri Light" w:cs="Calibri Light"/>
          <w:color w:val="auto"/>
          <w:sz w:val="22"/>
          <w:szCs w:val="22"/>
        </w:rPr>
        <w:t xml:space="preserve">. The role of the Learning Mentor has been crucial in supporting these children, as well as support attained through Guidance and Support such as TAMHS. </w:t>
      </w:r>
    </w:p>
    <w:p w:rsidR="006B1952" w:rsidRPr="00681A83" w:rsidRDefault="007477B7">
      <w:pPr>
        <w:pStyle w:val="BodyA"/>
        <w:spacing w:after="200" w:line="276" w:lineRule="auto"/>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We continue to work with NHS Speech and Language Therapists (SALT), as well as the private SALT</w:t>
      </w:r>
      <w:r w:rsidR="00BB6957" w:rsidRPr="00681A83">
        <w:rPr>
          <w:rFonts w:ascii="Calibri Light" w:eastAsia="Calibri" w:hAnsi="Calibri Light" w:cs="Calibri Light"/>
          <w:color w:val="auto"/>
          <w:sz w:val="22"/>
          <w:szCs w:val="22"/>
        </w:rPr>
        <w:t xml:space="preserve"> who attends school on a half termly basis</w:t>
      </w:r>
      <w:r w:rsidRPr="00681A83">
        <w:rPr>
          <w:rFonts w:ascii="Calibri Light" w:eastAsia="Calibri" w:hAnsi="Calibri Light" w:cs="Calibri Light"/>
          <w:color w:val="auto"/>
          <w:sz w:val="22"/>
          <w:szCs w:val="22"/>
        </w:rPr>
        <w:t>.</w:t>
      </w:r>
      <w:r w:rsidR="00BB6957" w:rsidRPr="00681A83">
        <w:rPr>
          <w:rFonts w:ascii="Calibri Light" w:eastAsia="Calibri" w:hAnsi="Calibri Light" w:cs="Calibri Light"/>
          <w:color w:val="auto"/>
          <w:sz w:val="22"/>
          <w:szCs w:val="22"/>
        </w:rPr>
        <w:t xml:space="preserve"> We also use the notional budget to buy in additional SALT time to ensure children are on up to date SALT plans. </w:t>
      </w:r>
      <w:r w:rsidRPr="00681A83">
        <w:rPr>
          <w:rFonts w:ascii="Calibri Light" w:eastAsia="Calibri" w:hAnsi="Calibri Light" w:cs="Calibri Light"/>
          <w:color w:val="auto"/>
          <w:sz w:val="22"/>
          <w:szCs w:val="22"/>
        </w:rPr>
        <w:t xml:space="preserve"> </w:t>
      </w:r>
      <w:r w:rsidR="00AD7773">
        <w:rPr>
          <w:rFonts w:ascii="Calibri Light" w:eastAsia="Calibri" w:hAnsi="Calibri Light" w:cs="Calibri Light"/>
          <w:color w:val="auto"/>
          <w:sz w:val="22"/>
          <w:szCs w:val="22"/>
        </w:rPr>
        <w:t xml:space="preserve">We have also purchased additional Educational Psychologist time (traded time) to provide us with </w:t>
      </w:r>
      <w:r w:rsidR="005F63FD">
        <w:rPr>
          <w:rFonts w:ascii="Calibri Light" w:eastAsia="Calibri" w:hAnsi="Calibri Light" w:cs="Calibri Light"/>
          <w:color w:val="auto"/>
          <w:sz w:val="22"/>
          <w:szCs w:val="22"/>
        </w:rPr>
        <w:t xml:space="preserve">bespoke advice for some of our high need children. </w:t>
      </w:r>
    </w:p>
    <w:p w:rsidR="006B1952" w:rsidRPr="00681A83" w:rsidRDefault="007477B7">
      <w:pPr>
        <w:pStyle w:val="BodyA"/>
        <w:numPr>
          <w:ilvl w:val="1"/>
          <w:numId w:val="5"/>
        </w:numPr>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rPr>
        <w:t>Groups of pupils on school’</w:t>
      </w:r>
      <w:r w:rsidRPr="00681A83">
        <w:rPr>
          <w:rFonts w:ascii="Calibri Light" w:eastAsia="Calibri" w:hAnsi="Calibri Light" w:cs="Calibri Light"/>
          <w:b/>
          <w:bCs/>
          <w:color w:val="auto"/>
          <w:sz w:val="22"/>
          <w:szCs w:val="22"/>
          <w:lang w:val="es-ES_tradnl"/>
        </w:rPr>
        <w:t>s SEN record</w:t>
      </w:r>
    </w:p>
    <w:p w:rsidR="006B1952" w:rsidRPr="00681A83" w:rsidRDefault="006B1952">
      <w:pPr>
        <w:pStyle w:val="BodyA"/>
        <w:ind w:left="360"/>
        <w:rPr>
          <w:rFonts w:ascii="Calibri Light" w:eastAsia="Calibri" w:hAnsi="Calibri Light" w:cs="Calibri Light"/>
          <w:b/>
          <w:bCs/>
          <w:color w:val="auto"/>
          <w:sz w:val="22"/>
          <w:szCs w:val="22"/>
        </w:rPr>
      </w:pPr>
    </w:p>
    <w:tbl>
      <w:tblPr>
        <w:tblW w:w="1003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5243"/>
      </w:tblGrid>
      <w:tr w:rsidR="006B1952" w:rsidRPr="00681A8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Heading3"/>
              <w:rPr>
                <w:rFonts w:ascii="Calibri Light" w:hAnsi="Calibri Light" w:cs="Calibri Light"/>
                <w:color w:val="auto"/>
              </w:rPr>
            </w:pPr>
            <w:r w:rsidRPr="00681A83">
              <w:rPr>
                <w:rFonts w:ascii="Calibri Light" w:eastAsia="Calibri" w:hAnsi="Calibri Light" w:cs="Calibri Light"/>
                <w:color w:val="auto"/>
              </w:rPr>
              <w:t>Total number of boys</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Heading3"/>
              <w:rPr>
                <w:rFonts w:ascii="Calibri Light" w:hAnsi="Calibri Light" w:cs="Calibri Light"/>
                <w:color w:val="auto"/>
              </w:rPr>
            </w:pPr>
            <w:r w:rsidRPr="00681A83">
              <w:rPr>
                <w:rFonts w:ascii="Calibri Light" w:eastAsia="Calibri" w:hAnsi="Calibri Light" w:cs="Calibri Light"/>
                <w:color w:val="auto"/>
              </w:rPr>
              <w:t>Total number of girls</w:t>
            </w:r>
          </w:p>
        </w:tc>
      </w:tr>
      <w:tr w:rsidR="006B1952" w:rsidRPr="00681A8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043516">
            <w:pPr>
              <w:pStyle w:val="BodyA"/>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37</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043516">
            <w:pPr>
              <w:pStyle w:val="BodyA"/>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8</w:t>
            </w:r>
          </w:p>
        </w:tc>
      </w:tr>
      <w:tr w:rsidR="006B1952" w:rsidRPr="00681A8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043516">
            <w:pPr>
              <w:pStyle w:val="Body"/>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82</w:t>
            </w:r>
            <w:r w:rsidR="007477B7" w:rsidRPr="00681A83">
              <w:rPr>
                <w:rFonts w:ascii="Calibri Light" w:eastAsia="Calibri" w:hAnsi="Calibri Light" w:cs="Calibri Light"/>
                <w:color w:val="auto"/>
                <w:sz w:val="22"/>
                <w:szCs w:val="22"/>
              </w:rPr>
              <w:t>%</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043516" w:rsidP="00EE2006">
            <w:pPr>
              <w:pStyle w:val="Body"/>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18%</w:t>
            </w:r>
          </w:p>
        </w:tc>
      </w:tr>
    </w:tbl>
    <w:p w:rsidR="006B1952" w:rsidRPr="00681A83" w:rsidRDefault="006B1952">
      <w:pPr>
        <w:pStyle w:val="BodyA"/>
        <w:widowControl w:val="0"/>
        <w:ind w:left="108" w:hanging="108"/>
        <w:rPr>
          <w:rFonts w:ascii="Calibri Light" w:eastAsia="Calibri" w:hAnsi="Calibri Light" w:cs="Calibri Light"/>
          <w:b/>
          <w:bCs/>
          <w:color w:val="auto"/>
          <w:sz w:val="22"/>
          <w:szCs w:val="22"/>
          <w:highlight w:val="yellow"/>
        </w:rPr>
      </w:pPr>
    </w:p>
    <w:p w:rsidR="006B1952" w:rsidRPr="00681A83" w:rsidRDefault="006B1952">
      <w:pPr>
        <w:pStyle w:val="BodyA"/>
        <w:widowControl w:val="0"/>
        <w:rPr>
          <w:rFonts w:ascii="Calibri Light" w:eastAsia="Calibri" w:hAnsi="Calibri Light" w:cs="Calibri Light"/>
          <w:b/>
          <w:bCs/>
          <w:color w:val="auto"/>
          <w:sz w:val="22"/>
          <w:szCs w:val="22"/>
          <w:highlight w:val="yellow"/>
        </w:rPr>
      </w:pPr>
    </w:p>
    <w:p w:rsidR="00D73DEE" w:rsidRPr="008A252E" w:rsidRDefault="007477B7">
      <w:pPr>
        <w:pStyle w:val="BodyA"/>
        <w:widowControl w:val="0"/>
        <w:rPr>
          <w:rFonts w:ascii="Calibri Light" w:eastAsia="Calibri" w:hAnsi="Calibri Light" w:cs="Calibri Light"/>
          <w:b/>
          <w:bCs/>
          <w:color w:val="auto"/>
          <w:sz w:val="22"/>
          <w:szCs w:val="22"/>
        </w:rPr>
      </w:pPr>
      <w:r w:rsidRPr="008A252E">
        <w:rPr>
          <w:rFonts w:ascii="Calibri Light" w:eastAsia="Calibri" w:hAnsi="Calibri Light" w:cs="Calibri Light"/>
          <w:b/>
          <w:bCs/>
          <w:color w:val="auto"/>
          <w:sz w:val="22"/>
          <w:szCs w:val="22"/>
        </w:rPr>
        <w:t>Progress made by children on the SEND Register</w:t>
      </w:r>
      <w:r w:rsidR="00D73DEE" w:rsidRPr="008A252E">
        <w:rPr>
          <w:rFonts w:ascii="Calibri Light" w:eastAsia="Calibri" w:hAnsi="Calibri Light" w:cs="Calibri Light"/>
          <w:b/>
          <w:bCs/>
          <w:color w:val="auto"/>
          <w:sz w:val="22"/>
          <w:szCs w:val="22"/>
        </w:rPr>
        <w:t xml:space="preserve"> </w:t>
      </w:r>
      <w:r w:rsidR="00043516" w:rsidRPr="008A252E">
        <w:rPr>
          <w:rFonts w:ascii="Calibri Light" w:eastAsia="Calibri" w:hAnsi="Calibri Light" w:cs="Calibri Light"/>
          <w:b/>
          <w:bCs/>
          <w:color w:val="auto"/>
          <w:sz w:val="22"/>
          <w:szCs w:val="22"/>
        </w:rPr>
        <w:t>2021/2022</w:t>
      </w:r>
    </w:p>
    <w:p w:rsidR="00787F8B" w:rsidRPr="009A414B" w:rsidRDefault="00787F8B">
      <w:pPr>
        <w:pStyle w:val="BodyA"/>
        <w:widowControl w:val="0"/>
        <w:rPr>
          <w:rFonts w:ascii="Calibri Light" w:eastAsia="Calibri" w:hAnsi="Calibri Light" w:cs="Calibri Light"/>
          <w:b/>
          <w:bCs/>
          <w:color w:val="auto"/>
          <w:sz w:val="22"/>
          <w:szCs w:val="22"/>
          <w:highlight w:val="yellow"/>
        </w:rPr>
      </w:pPr>
    </w:p>
    <w:tbl>
      <w:tblPr>
        <w:tblStyle w:val="TableGrid"/>
        <w:tblW w:w="0" w:type="auto"/>
        <w:tblLook w:val="04A0" w:firstRow="1" w:lastRow="0" w:firstColumn="1" w:lastColumn="0" w:noHBand="0" w:noVBand="1"/>
      </w:tblPr>
      <w:tblGrid>
        <w:gridCol w:w="2135"/>
        <w:gridCol w:w="2135"/>
        <w:gridCol w:w="2135"/>
        <w:gridCol w:w="2135"/>
      </w:tblGrid>
      <w:tr w:rsidR="00BA1880" w:rsidRPr="009A414B" w:rsidTr="00787F8B">
        <w:tc>
          <w:tcPr>
            <w:tcW w:w="2135" w:type="dxa"/>
          </w:tcPr>
          <w:p w:rsidR="00BA1880" w:rsidRPr="009A414B"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9A414B">
              <w:rPr>
                <w:rFonts w:ascii="Calibri Light" w:eastAsia="Calibri" w:hAnsi="Calibri Light" w:cs="Calibri Light"/>
                <w:b/>
                <w:bCs/>
                <w:color w:val="auto"/>
                <w:sz w:val="22"/>
                <w:szCs w:val="22"/>
              </w:rPr>
              <w:t>All Pupils</w:t>
            </w:r>
          </w:p>
        </w:tc>
        <w:tc>
          <w:tcPr>
            <w:tcW w:w="2135" w:type="dxa"/>
          </w:tcPr>
          <w:p w:rsidR="00BA1880" w:rsidRPr="009A414B"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9A414B">
              <w:rPr>
                <w:rFonts w:ascii="Calibri Light" w:eastAsia="Calibri" w:hAnsi="Calibri Light" w:cs="Calibri Light"/>
                <w:b/>
                <w:bCs/>
                <w:color w:val="auto"/>
                <w:sz w:val="22"/>
                <w:szCs w:val="22"/>
              </w:rPr>
              <w:t>Reading</w:t>
            </w:r>
          </w:p>
        </w:tc>
        <w:tc>
          <w:tcPr>
            <w:tcW w:w="2135" w:type="dxa"/>
          </w:tcPr>
          <w:p w:rsidR="00BA1880" w:rsidRPr="009A414B"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9A414B">
              <w:rPr>
                <w:rFonts w:ascii="Calibri Light" w:eastAsia="Calibri" w:hAnsi="Calibri Light" w:cs="Calibri Light"/>
                <w:b/>
                <w:bCs/>
                <w:color w:val="auto"/>
                <w:sz w:val="22"/>
                <w:szCs w:val="22"/>
              </w:rPr>
              <w:t>Writing</w:t>
            </w:r>
          </w:p>
        </w:tc>
        <w:tc>
          <w:tcPr>
            <w:tcW w:w="2135" w:type="dxa"/>
          </w:tcPr>
          <w:p w:rsidR="00BA1880" w:rsidRPr="009A414B"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9A414B">
              <w:rPr>
                <w:rFonts w:ascii="Calibri Light" w:eastAsia="Calibri" w:hAnsi="Calibri Light" w:cs="Calibri Light"/>
                <w:b/>
                <w:bCs/>
                <w:color w:val="auto"/>
                <w:sz w:val="22"/>
                <w:szCs w:val="22"/>
              </w:rPr>
              <w:t>Mathematics</w:t>
            </w:r>
          </w:p>
        </w:tc>
      </w:tr>
      <w:tr w:rsidR="00BA1880" w:rsidRPr="009A414B" w:rsidTr="00787F8B">
        <w:tc>
          <w:tcPr>
            <w:tcW w:w="2135" w:type="dxa"/>
          </w:tcPr>
          <w:p w:rsidR="00BA1880" w:rsidRPr="009A414B"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9A414B">
              <w:rPr>
                <w:rFonts w:ascii="Calibri Light" w:eastAsia="Calibri" w:hAnsi="Calibri Light" w:cs="Calibri Light"/>
                <w:b/>
                <w:bCs/>
                <w:color w:val="auto"/>
                <w:sz w:val="22"/>
                <w:szCs w:val="22"/>
              </w:rPr>
              <w:t>Progressed by 6 steps or more</w:t>
            </w:r>
          </w:p>
        </w:tc>
        <w:tc>
          <w:tcPr>
            <w:tcW w:w="2135" w:type="dxa"/>
          </w:tcPr>
          <w:p w:rsidR="00BA1880" w:rsidRPr="008A252E" w:rsidRDefault="009A414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71.9%</w:t>
            </w:r>
          </w:p>
        </w:tc>
        <w:tc>
          <w:tcPr>
            <w:tcW w:w="2135" w:type="dxa"/>
          </w:tcPr>
          <w:p w:rsidR="00BA1880" w:rsidRPr="008A252E" w:rsidRDefault="009A414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81.3%</w:t>
            </w:r>
          </w:p>
        </w:tc>
        <w:tc>
          <w:tcPr>
            <w:tcW w:w="2135" w:type="dxa"/>
          </w:tcPr>
          <w:p w:rsidR="00BA1880" w:rsidRPr="008A252E" w:rsidRDefault="009A414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84.4%</w:t>
            </w:r>
          </w:p>
        </w:tc>
      </w:tr>
      <w:tr w:rsidR="00BA1880" w:rsidRPr="009A414B" w:rsidTr="00787F8B">
        <w:tc>
          <w:tcPr>
            <w:tcW w:w="2135" w:type="dxa"/>
          </w:tcPr>
          <w:p w:rsidR="00BA1880" w:rsidRPr="009A414B"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9A414B">
              <w:rPr>
                <w:rFonts w:ascii="Calibri Light" w:eastAsia="Calibri" w:hAnsi="Calibri Light" w:cs="Calibri Light"/>
                <w:b/>
                <w:bCs/>
                <w:color w:val="auto"/>
                <w:sz w:val="22"/>
                <w:szCs w:val="22"/>
              </w:rPr>
              <w:t>Progressed by 5 steps</w:t>
            </w:r>
          </w:p>
        </w:tc>
        <w:tc>
          <w:tcPr>
            <w:tcW w:w="2135" w:type="dxa"/>
          </w:tcPr>
          <w:p w:rsidR="00BA1880" w:rsidRPr="008A252E" w:rsidRDefault="009A414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6.3%</w:t>
            </w:r>
          </w:p>
        </w:tc>
        <w:tc>
          <w:tcPr>
            <w:tcW w:w="2135" w:type="dxa"/>
          </w:tcPr>
          <w:p w:rsidR="00BA1880" w:rsidRPr="008A252E" w:rsidRDefault="009A414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highlight w:val="yellow"/>
              </w:rPr>
            </w:pPr>
            <w:r w:rsidRPr="008A252E">
              <w:rPr>
                <w:rFonts w:ascii="Calibri Light" w:eastAsia="Calibri" w:hAnsi="Calibri Light" w:cs="Calibri Light"/>
                <w:bCs/>
                <w:color w:val="auto"/>
                <w:sz w:val="22"/>
                <w:szCs w:val="22"/>
              </w:rPr>
              <w:t>3.1%</w:t>
            </w:r>
          </w:p>
        </w:tc>
        <w:tc>
          <w:tcPr>
            <w:tcW w:w="2135" w:type="dxa"/>
          </w:tcPr>
          <w:p w:rsidR="00BA1880" w:rsidRPr="008A252E" w:rsidRDefault="009A414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highlight w:val="yellow"/>
              </w:rPr>
            </w:pPr>
            <w:r w:rsidRPr="008A252E">
              <w:rPr>
                <w:rFonts w:ascii="Calibri Light" w:eastAsia="Calibri" w:hAnsi="Calibri Light" w:cs="Calibri Light"/>
                <w:bCs/>
                <w:color w:val="auto"/>
                <w:sz w:val="22"/>
                <w:szCs w:val="22"/>
              </w:rPr>
              <w:t>9.4%</w:t>
            </w:r>
          </w:p>
        </w:tc>
      </w:tr>
      <w:tr w:rsidR="00BA1880" w:rsidRPr="009A414B" w:rsidTr="003A3596">
        <w:tc>
          <w:tcPr>
            <w:tcW w:w="2135" w:type="dxa"/>
          </w:tcPr>
          <w:p w:rsidR="00BA1880" w:rsidRPr="003A3596"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3A3596">
              <w:rPr>
                <w:rFonts w:ascii="Calibri Light" w:eastAsia="Calibri" w:hAnsi="Calibri Light" w:cs="Calibri Light"/>
                <w:b/>
                <w:bCs/>
                <w:color w:val="auto"/>
                <w:sz w:val="22"/>
                <w:szCs w:val="22"/>
              </w:rPr>
              <w:t xml:space="preserve">Progressed by 4 steps </w:t>
            </w:r>
          </w:p>
        </w:tc>
        <w:tc>
          <w:tcPr>
            <w:tcW w:w="2135" w:type="dxa"/>
            <w:shd w:val="clear" w:color="auto" w:fill="auto"/>
          </w:tcPr>
          <w:p w:rsidR="00BA1880" w:rsidRPr="008A252E" w:rsidRDefault="003A359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3.1%</w:t>
            </w:r>
          </w:p>
        </w:tc>
        <w:tc>
          <w:tcPr>
            <w:tcW w:w="2135" w:type="dxa"/>
            <w:shd w:val="clear" w:color="auto" w:fill="auto"/>
          </w:tcPr>
          <w:p w:rsidR="00BA1880" w:rsidRPr="008A252E" w:rsidRDefault="003A3596" w:rsidP="003A359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6.3</w:t>
            </w:r>
          </w:p>
        </w:tc>
        <w:tc>
          <w:tcPr>
            <w:tcW w:w="2135" w:type="dxa"/>
            <w:shd w:val="clear" w:color="auto" w:fill="auto"/>
          </w:tcPr>
          <w:p w:rsidR="00BA1880" w:rsidRPr="008A252E" w:rsidRDefault="003A359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0%</w:t>
            </w:r>
          </w:p>
        </w:tc>
      </w:tr>
      <w:tr w:rsidR="00BA1880" w:rsidRPr="009A414B" w:rsidTr="00787F8B">
        <w:tc>
          <w:tcPr>
            <w:tcW w:w="2135" w:type="dxa"/>
          </w:tcPr>
          <w:p w:rsidR="00BA1880" w:rsidRPr="003A3596"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3A3596">
              <w:rPr>
                <w:rFonts w:ascii="Calibri Light" w:eastAsia="Calibri" w:hAnsi="Calibri Light" w:cs="Calibri Light"/>
                <w:b/>
                <w:bCs/>
                <w:color w:val="auto"/>
                <w:sz w:val="22"/>
                <w:szCs w:val="22"/>
              </w:rPr>
              <w:t>Progressed by 3 steps</w:t>
            </w:r>
          </w:p>
        </w:tc>
        <w:tc>
          <w:tcPr>
            <w:tcW w:w="2135" w:type="dxa"/>
          </w:tcPr>
          <w:p w:rsidR="00BA1880" w:rsidRPr="008A252E" w:rsidRDefault="003A359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6.3%</w:t>
            </w:r>
          </w:p>
        </w:tc>
        <w:tc>
          <w:tcPr>
            <w:tcW w:w="2135" w:type="dxa"/>
          </w:tcPr>
          <w:p w:rsidR="00BA1880" w:rsidRPr="008A252E"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0%</w:t>
            </w:r>
          </w:p>
        </w:tc>
        <w:tc>
          <w:tcPr>
            <w:tcW w:w="2135" w:type="dxa"/>
          </w:tcPr>
          <w:p w:rsidR="00BA1880" w:rsidRPr="008A252E"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0%</w:t>
            </w:r>
          </w:p>
        </w:tc>
      </w:tr>
      <w:tr w:rsidR="00BA1880" w:rsidRPr="009A414B" w:rsidTr="00787F8B">
        <w:tc>
          <w:tcPr>
            <w:tcW w:w="2135" w:type="dxa"/>
          </w:tcPr>
          <w:p w:rsidR="00BA1880" w:rsidRPr="008A252E"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8A252E">
              <w:rPr>
                <w:rFonts w:ascii="Calibri Light" w:eastAsia="Calibri" w:hAnsi="Calibri Light" w:cs="Calibri Light"/>
                <w:b/>
                <w:bCs/>
                <w:color w:val="auto"/>
                <w:sz w:val="22"/>
                <w:szCs w:val="22"/>
              </w:rPr>
              <w:t>Progressed by 2 steps</w:t>
            </w:r>
          </w:p>
        </w:tc>
        <w:tc>
          <w:tcPr>
            <w:tcW w:w="2135" w:type="dxa"/>
          </w:tcPr>
          <w:p w:rsidR="00BA1880" w:rsidRPr="008A252E" w:rsidRDefault="008A252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3.1%</w:t>
            </w:r>
          </w:p>
        </w:tc>
        <w:tc>
          <w:tcPr>
            <w:tcW w:w="2135" w:type="dxa"/>
          </w:tcPr>
          <w:p w:rsidR="00BA1880" w:rsidRPr="008A252E" w:rsidRDefault="008A252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0%</w:t>
            </w:r>
          </w:p>
        </w:tc>
        <w:tc>
          <w:tcPr>
            <w:tcW w:w="2135" w:type="dxa"/>
          </w:tcPr>
          <w:p w:rsidR="00BA1880" w:rsidRPr="008A252E" w:rsidRDefault="008A252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3.1%</w:t>
            </w:r>
          </w:p>
        </w:tc>
      </w:tr>
      <w:tr w:rsidR="00BA1880" w:rsidRPr="009A414B" w:rsidTr="00787F8B">
        <w:tc>
          <w:tcPr>
            <w:tcW w:w="2135" w:type="dxa"/>
          </w:tcPr>
          <w:p w:rsidR="00BA1880" w:rsidRPr="008A252E"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8A252E">
              <w:rPr>
                <w:rFonts w:ascii="Calibri Light" w:eastAsia="Calibri" w:hAnsi="Calibri Light" w:cs="Calibri Light"/>
                <w:b/>
                <w:bCs/>
                <w:color w:val="auto"/>
                <w:sz w:val="22"/>
                <w:szCs w:val="22"/>
              </w:rPr>
              <w:t xml:space="preserve">Progressed by 1 step </w:t>
            </w:r>
          </w:p>
        </w:tc>
        <w:tc>
          <w:tcPr>
            <w:tcW w:w="2135" w:type="dxa"/>
          </w:tcPr>
          <w:p w:rsidR="00BA1880" w:rsidRPr="008A252E" w:rsidRDefault="008A252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3.1%</w:t>
            </w:r>
          </w:p>
        </w:tc>
        <w:tc>
          <w:tcPr>
            <w:tcW w:w="2135" w:type="dxa"/>
          </w:tcPr>
          <w:p w:rsidR="00BA1880" w:rsidRPr="008A252E" w:rsidRDefault="008A252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3.1%</w:t>
            </w:r>
          </w:p>
        </w:tc>
        <w:tc>
          <w:tcPr>
            <w:tcW w:w="2135" w:type="dxa"/>
          </w:tcPr>
          <w:p w:rsidR="00BA1880" w:rsidRPr="008A252E" w:rsidRDefault="008A252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0%</w:t>
            </w:r>
          </w:p>
        </w:tc>
      </w:tr>
      <w:tr w:rsidR="00BA1880" w:rsidRPr="009A414B" w:rsidTr="00787F8B">
        <w:tc>
          <w:tcPr>
            <w:tcW w:w="2135" w:type="dxa"/>
          </w:tcPr>
          <w:p w:rsidR="00BA1880" w:rsidRPr="008A252E" w:rsidRDefault="00BA1880">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
                <w:bCs/>
                <w:color w:val="auto"/>
                <w:sz w:val="22"/>
                <w:szCs w:val="22"/>
              </w:rPr>
            </w:pPr>
            <w:r w:rsidRPr="008A252E">
              <w:rPr>
                <w:rFonts w:ascii="Calibri Light" w:eastAsia="Calibri" w:hAnsi="Calibri Light" w:cs="Calibri Light"/>
                <w:b/>
                <w:bCs/>
                <w:color w:val="auto"/>
                <w:sz w:val="22"/>
                <w:szCs w:val="22"/>
              </w:rPr>
              <w:t>Regressed</w:t>
            </w:r>
          </w:p>
        </w:tc>
        <w:tc>
          <w:tcPr>
            <w:tcW w:w="2135" w:type="dxa"/>
          </w:tcPr>
          <w:p w:rsidR="00BA1880" w:rsidRPr="008A252E" w:rsidRDefault="00FC483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0</w:t>
            </w:r>
            <w:r w:rsidR="008A252E" w:rsidRPr="008A252E">
              <w:rPr>
                <w:rFonts w:ascii="Calibri Light" w:eastAsia="Calibri" w:hAnsi="Calibri Light" w:cs="Calibri Light"/>
                <w:bCs/>
                <w:color w:val="auto"/>
                <w:sz w:val="22"/>
                <w:szCs w:val="22"/>
              </w:rPr>
              <w:t xml:space="preserve"> %</w:t>
            </w:r>
          </w:p>
        </w:tc>
        <w:tc>
          <w:tcPr>
            <w:tcW w:w="2135" w:type="dxa"/>
          </w:tcPr>
          <w:p w:rsidR="00BA1880" w:rsidRPr="008A252E" w:rsidRDefault="00FC483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0</w:t>
            </w:r>
            <w:r w:rsidR="008A252E" w:rsidRPr="008A252E">
              <w:rPr>
                <w:rFonts w:ascii="Calibri Light" w:eastAsia="Calibri" w:hAnsi="Calibri Light" w:cs="Calibri Light"/>
                <w:bCs/>
                <w:color w:val="auto"/>
                <w:sz w:val="22"/>
                <w:szCs w:val="22"/>
              </w:rPr>
              <w:t xml:space="preserve"> %</w:t>
            </w:r>
          </w:p>
        </w:tc>
        <w:tc>
          <w:tcPr>
            <w:tcW w:w="2135" w:type="dxa"/>
          </w:tcPr>
          <w:p w:rsidR="00BA1880" w:rsidRPr="008A252E" w:rsidRDefault="00FC483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Cs/>
                <w:color w:val="auto"/>
                <w:sz w:val="22"/>
                <w:szCs w:val="22"/>
              </w:rPr>
            </w:pPr>
            <w:r w:rsidRPr="008A252E">
              <w:rPr>
                <w:rFonts w:ascii="Calibri Light" w:eastAsia="Calibri" w:hAnsi="Calibri Light" w:cs="Calibri Light"/>
                <w:bCs/>
                <w:color w:val="auto"/>
                <w:sz w:val="22"/>
                <w:szCs w:val="22"/>
              </w:rPr>
              <w:t>0</w:t>
            </w:r>
            <w:r w:rsidR="008A252E" w:rsidRPr="008A252E">
              <w:rPr>
                <w:rFonts w:ascii="Calibri Light" w:eastAsia="Calibri" w:hAnsi="Calibri Light" w:cs="Calibri Light"/>
                <w:bCs/>
                <w:color w:val="auto"/>
                <w:sz w:val="22"/>
                <w:szCs w:val="22"/>
              </w:rPr>
              <w:t>%</w:t>
            </w:r>
          </w:p>
        </w:tc>
      </w:tr>
    </w:tbl>
    <w:p w:rsidR="00787F8B" w:rsidRPr="00681A83" w:rsidRDefault="00787F8B">
      <w:pPr>
        <w:pStyle w:val="BodyA"/>
        <w:widowControl w:val="0"/>
        <w:rPr>
          <w:rFonts w:ascii="Calibri Light" w:eastAsia="Calibri" w:hAnsi="Calibri Light" w:cs="Calibri Light"/>
          <w:b/>
          <w:bCs/>
          <w:color w:val="auto"/>
          <w:sz w:val="22"/>
          <w:szCs w:val="22"/>
          <w:highlight w:val="yellow"/>
        </w:rPr>
      </w:pPr>
    </w:p>
    <w:p w:rsidR="00787F8B" w:rsidRPr="004B64AC" w:rsidRDefault="004B64AC" w:rsidP="004B64AC">
      <w:pPr>
        <w:pStyle w:val="BodyA"/>
        <w:widowControl w:val="0"/>
        <w:rPr>
          <w:rFonts w:ascii="Calibri Light" w:eastAsia="Calibri" w:hAnsi="Calibri Light" w:cs="Calibri Light"/>
          <w:b/>
          <w:bCs/>
          <w:color w:val="auto"/>
          <w:sz w:val="22"/>
          <w:szCs w:val="22"/>
        </w:rPr>
      </w:pPr>
      <w:r w:rsidRPr="004B64AC">
        <w:rPr>
          <w:rFonts w:ascii="Calibri Light" w:eastAsia="Calibri" w:hAnsi="Calibri Light" w:cs="Calibri Light"/>
          <w:b/>
          <w:bCs/>
          <w:color w:val="auto"/>
          <w:sz w:val="22"/>
          <w:szCs w:val="22"/>
        </w:rPr>
        <w:t>*</w:t>
      </w:r>
      <w:r w:rsidRPr="004B64AC">
        <w:rPr>
          <w:rFonts w:ascii="Calibri Light" w:eastAsia="Calibri" w:hAnsi="Calibri Light" w:cs="Calibri Light"/>
          <w:bCs/>
          <w:color w:val="auto"/>
          <w:sz w:val="22"/>
          <w:szCs w:val="22"/>
        </w:rPr>
        <w:t>The children in the lowest brackets for progress are also persistent absentees therefore missed out on a significant amount of intervention.</w:t>
      </w:r>
      <w:r w:rsidRPr="004B64AC">
        <w:rPr>
          <w:rFonts w:ascii="Calibri Light" w:eastAsia="Calibri" w:hAnsi="Calibri Light" w:cs="Calibri Light"/>
          <w:b/>
          <w:bCs/>
          <w:color w:val="auto"/>
          <w:sz w:val="22"/>
          <w:szCs w:val="22"/>
        </w:rPr>
        <w:t xml:space="preserve"> </w:t>
      </w:r>
    </w:p>
    <w:p w:rsidR="004B64AC" w:rsidRPr="00681A83" w:rsidRDefault="004B64AC" w:rsidP="004B64AC">
      <w:pPr>
        <w:pStyle w:val="BodyA"/>
        <w:widowControl w:val="0"/>
        <w:rPr>
          <w:rFonts w:ascii="Calibri Light" w:eastAsia="Calibri" w:hAnsi="Calibri Light" w:cs="Calibri Light"/>
          <w:b/>
          <w:bCs/>
          <w:color w:val="auto"/>
          <w:sz w:val="22"/>
          <w:szCs w:val="22"/>
          <w:highlight w:val="yellow"/>
        </w:rPr>
      </w:pPr>
    </w:p>
    <w:p w:rsidR="006B1952" w:rsidRPr="00681A83" w:rsidRDefault="002F0EAB">
      <w:pPr>
        <w:pStyle w:val="BodyA"/>
        <w:widowControl w:val="0"/>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rPr>
        <w:t>Pupil Premium and SEND</w:t>
      </w:r>
    </w:p>
    <w:p w:rsidR="006B1952" w:rsidRPr="00681A83" w:rsidRDefault="006B1952">
      <w:pPr>
        <w:pStyle w:val="BodyA"/>
        <w:rPr>
          <w:rFonts w:ascii="Calibri Light" w:eastAsia="Calibri" w:hAnsi="Calibri Light" w:cs="Calibri Light"/>
          <w:b/>
          <w:bCs/>
          <w:color w:val="auto"/>
          <w:sz w:val="22"/>
          <w:szCs w:val="22"/>
          <w:highlight w:val="yellow"/>
        </w:rPr>
      </w:pPr>
    </w:p>
    <w:tbl>
      <w:tblPr>
        <w:tblW w:w="98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2410"/>
        <w:gridCol w:w="3119"/>
        <w:gridCol w:w="2534"/>
      </w:tblGrid>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rPr>
                <w:rFonts w:ascii="Calibri Light" w:hAnsi="Calibri Light" w:cs="Calibri Light"/>
                <w:b/>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21597E">
            <w:pPr>
              <w:pStyle w:val="BodyA"/>
              <w:jc w:val="center"/>
              <w:rPr>
                <w:rFonts w:ascii="Calibri Light" w:hAnsi="Calibri Light" w:cs="Calibri Light"/>
                <w:b/>
                <w:color w:val="auto"/>
                <w:sz w:val="22"/>
                <w:szCs w:val="22"/>
              </w:rPr>
            </w:pPr>
            <w:r w:rsidRPr="00681A83">
              <w:rPr>
                <w:rFonts w:ascii="Calibri Light" w:eastAsia="Calibri" w:hAnsi="Calibri Light" w:cs="Calibri Light"/>
                <w:b/>
                <w:bCs/>
                <w:color w:val="auto"/>
                <w:sz w:val="22"/>
                <w:szCs w:val="22"/>
              </w:rPr>
              <w:t xml:space="preserve">SEN Support </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9E3579">
            <w:pPr>
              <w:pStyle w:val="BodyA"/>
              <w:jc w:val="center"/>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rPr>
              <w:t xml:space="preserve">EHCP </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jc w:val="center"/>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rPr>
              <w:t>Pupil Premium</w:t>
            </w:r>
          </w:p>
        </w:tc>
      </w:tr>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rPr>
                <w:rFonts w:ascii="Calibri Light" w:hAnsi="Calibri Light" w:cs="Calibri Light"/>
                <w:b/>
                <w:color w:val="auto"/>
                <w:sz w:val="22"/>
                <w:szCs w:val="22"/>
              </w:rPr>
            </w:pPr>
            <w:r w:rsidRPr="00681A83">
              <w:rPr>
                <w:rFonts w:ascii="Calibri Light" w:eastAsia="Calibri" w:hAnsi="Calibri Light" w:cs="Calibri Light"/>
                <w:b/>
                <w:color w:val="auto"/>
                <w:sz w:val="22"/>
                <w:szCs w:val="22"/>
              </w:rPr>
              <w:t>Year N</w:t>
            </w: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jc w:val="center"/>
              <w:rPr>
                <w:rFonts w:ascii="Calibri Light" w:hAnsi="Calibri Light" w:cs="Calibri Light"/>
                <w:color w:val="auto"/>
                <w:sz w:val="22"/>
                <w:szCs w:val="22"/>
              </w:rPr>
            </w:pPr>
            <w:r w:rsidRPr="00681A83">
              <w:rPr>
                <w:rFonts w:ascii="Calibri Light" w:hAnsi="Calibri Light" w:cs="Calibri Light"/>
                <w:color w:val="auto"/>
                <w:sz w:val="22"/>
                <w:szCs w:val="22"/>
              </w:rPr>
              <w:t>3</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 xml:space="preserve"> </w:t>
            </w:r>
          </w:p>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 application this academic year</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jc w:val="center"/>
              <w:rPr>
                <w:rFonts w:ascii="Calibri Light" w:hAnsi="Calibri Light" w:cs="Calibri Light"/>
                <w:color w:val="auto"/>
                <w:sz w:val="22"/>
                <w:szCs w:val="22"/>
              </w:rPr>
            </w:pPr>
            <w:r w:rsidRPr="00681A83">
              <w:rPr>
                <w:rFonts w:ascii="Calibri Light" w:hAnsi="Calibri Light" w:cs="Calibri Light"/>
                <w:color w:val="auto"/>
                <w:sz w:val="22"/>
                <w:szCs w:val="22"/>
              </w:rPr>
              <w:t>1</w:t>
            </w:r>
          </w:p>
        </w:tc>
      </w:tr>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rPr>
                <w:rFonts w:ascii="Calibri Light" w:hAnsi="Calibri Light" w:cs="Calibri Light"/>
                <w:b/>
                <w:color w:val="auto"/>
                <w:sz w:val="22"/>
                <w:szCs w:val="22"/>
              </w:rPr>
            </w:pPr>
            <w:r w:rsidRPr="00681A83">
              <w:rPr>
                <w:rFonts w:ascii="Calibri Light" w:eastAsia="Calibri" w:hAnsi="Calibri Light" w:cs="Calibri Light"/>
                <w:b/>
                <w:color w:val="auto"/>
                <w:sz w:val="22"/>
                <w:szCs w:val="22"/>
              </w:rPr>
              <w:t>Year R</w:t>
            </w: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7</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jc w:val="center"/>
              <w:rPr>
                <w:rFonts w:ascii="Calibri Light" w:hAnsi="Calibri Light" w:cs="Calibri Light"/>
                <w:sz w:val="22"/>
                <w:szCs w:val="22"/>
              </w:rPr>
            </w:pPr>
            <w:r w:rsidRPr="00681A83">
              <w:rPr>
                <w:rFonts w:ascii="Calibri Light" w:hAnsi="Calibri Light" w:cs="Calibri Light"/>
                <w:sz w:val="22"/>
                <w:szCs w:val="22"/>
              </w:rPr>
              <w:t>1</w:t>
            </w:r>
          </w:p>
          <w:p w:rsidR="009E3579" w:rsidRPr="00681A83" w:rsidRDefault="009E3579" w:rsidP="007372AA">
            <w:pPr>
              <w:rPr>
                <w:rFonts w:ascii="Calibri Light" w:hAnsi="Calibri Light" w:cs="Calibri Light"/>
                <w:sz w:val="22"/>
                <w:szCs w:val="22"/>
              </w:rPr>
            </w:pPr>
            <w:r w:rsidRPr="00681A83">
              <w:rPr>
                <w:rFonts w:ascii="Calibri Light" w:hAnsi="Calibri Light" w:cs="Calibri Light"/>
                <w:sz w:val="22"/>
                <w:szCs w:val="22"/>
              </w:rPr>
              <w:t>*Just agreed at panel</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w:t>
            </w:r>
          </w:p>
        </w:tc>
      </w:tr>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rPr>
                <w:rFonts w:ascii="Calibri Light" w:hAnsi="Calibri Light" w:cs="Calibri Light"/>
                <w:b/>
                <w:color w:val="auto"/>
                <w:sz w:val="22"/>
                <w:szCs w:val="22"/>
              </w:rPr>
            </w:pPr>
            <w:r w:rsidRPr="00681A83">
              <w:rPr>
                <w:rFonts w:ascii="Calibri Light" w:eastAsia="Calibri" w:hAnsi="Calibri Light" w:cs="Calibri Light"/>
                <w:b/>
                <w:color w:val="auto"/>
                <w:sz w:val="22"/>
                <w:szCs w:val="22"/>
              </w:rPr>
              <w:t>Year 1</w:t>
            </w: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0</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w:t>
            </w:r>
          </w:p>
        </w:tc>
      </w:tr>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rPr>
                <w:rFonts w:ascii="Calibri Light" w:hAnsi="Calibri Light" w:cs="Calibri Light"/>
                <w:b/>
                <w:color w:val="auto"/>
                <w:sz w:val="22"/>
                <w:szCs w:val="22"/>
              </w:rPr>
            </w:pPr>
            <w:r w:rsidRPr="00681A83">
              <w:rPr>
                <w:rFonts w:ascii="Calibri Light" w:eastAsia="Calibri" w:hAnsi="Calibri Light" w:cs="Calibri Light"/>
                <w:b/>
                <w:color w:val="auto"/>
                <w:sz w:val="22"/>
                <w:szCs w:val="22"/>
              </w:rPr>
              <w:t>Year 2</w:t>
            </w: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4</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jc w:val="center"/>
              <w:rPr>
                <w:rFonts w:ascii="Calibri Light" w:hAnsi="Calibri Light" w:cs="Calibri Light"/>
                <w:sz w:val="22"/>
                <w:szCs w:val="22"/>
              </w:rPr>
            </w:pPr>
            <w:r w:rsidRPr="00681A83">
              <w:rPr>
                <w:rFonts w:ascii="Calibri Light" w:hAnsi="Calibri Light" w:cs="Calibri Light"/>
                <w:sz w:val="22"/>
                <w:szCs w:val="22"/>
              </w:rPr>
              <w:t>2</w:t>
            </w:r>
          </w:p>
          <w:p w:rsidR="009E3579" w:rsidRPr="00681A83" w:rsidRDefault="009E3579" w:rsidP="007372AA">
            <w:pPr>
              <w:jc w:val="center"/>
              <w:rPr>
                <w:rFonts w:ascii="Calibri Light" w:hAnsi="Calibri Light" w:cs="Calibri Light"/>
                <w:sz w:val="22"/>
                <w:szCs w:val="22"/>
              </w:rPr>
            </w:pPr>
            <w:r w:rsidRPr="00681A83">
              <w:rPr>
                <w:rFonts w:ascii="Calibri Light" w:hAnsi="Calibri Light" w:cs="Calibri Light"/>
                <w:sz w:val="22"/>
                <w:szCs w:val="22"/>
              </w:rPr>
              <w:t>*2 children out of chronological year group</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w:t>
            </w:r>
          </w:p>
        </w:tc>
      </w:tr>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rPr>
                <w:rFonts w:ascii="Calibri Light" w:hAnsi="Calibri Light" w:cs="Calibri Light"/>
                <w:b/>
                <w:color w:val="auto"/>
                <w:sz w:val="22"/>
                <w:szCs w:val="22"/>
              </w:rPr>
            </w:pPr>
            <w:r w:rsidRPr="00681A83">
              <w:rPr>
                <w:rFonts w:ascii="Calibri Light" w:eastAsia="Calibri" w:hAnsi="Calibri Light" w:cs="Calibri Light"/>
                <w:b/>
                <w:color w:val="auto"/>
                <w:sz w:val="22"/>
                <w:szCs w:val="22"/>
              </w:rPr>
              <w:t>Year 3</w:t>
            </w: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7</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jc w:val="center"/>
              <w:rPr>
                <w:rFonts w:ascii="Calibri Light" w:hAnsi="Calibri Light" w:cs="Calibri Light"/>
                <w:sz w:val="22"/>
                <w:szCs w:val="22"/>
              </w:rPr>
            </w:pPr>
            <w:r w:rsidRPr="00681A83">
              <w:rPr>
                <w:rFonts w:ascii="Calibri Light" w:hAnsi="Calibri Light" w:cs="Calibri Light"/>
                <w:sz w:val="22"/>
                <w:szCs w:val="22"/>
              </w:rPr>
              <w:t>*1 going to panel December 2022</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5</w:t>
            </w:r>
          </w:p>
        </w:tc>
      </w:tr>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rPr>
                <w:rFonts w:ascii="Calibri Light" w:hAnsi="Calibri Light" w:cs="Calibri Light"/>
                <w:b/>
                <w:color w:val="auto"/>
                <w:sz w:val="22"/>
                <w:szCs w:val="22"/>
              </w:rPr>
            </w:pPr>
            <w:r w:rsidRPr="00681A83">
              <w:rPr>
                <w:rFonts w:ascii="Calibri Light" w:eastAsia="Calibri" w:hAnsi="Calibri Light" w:cs="Calibri Light"/>
                <w:b/>
                <w:color w:val="auto"/>
                <w:sz w:val="22"/>
                <w:szCs w:val="22"/>
              </w:rPr>
              <w:t>Year 4</w:t>
            </w: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4</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jc w:val="center"/>
              <w:rPr>
                <w:rFonts w:ascii="Calibri Light" w:hAnsi="Calibri Light" w:cs="Calibri Light"/>
                <w:sz w:val="22"/>
                <w:szCs w:val="22"/>
              </w:rPr>
            </w:pPr>
            <w:r w:rsidRPr="00681A83">
              <w:rPr>
                <w:rFonts w:ascii="Calibri Light" w:hAnsi="Calibri Light" w:cs="Calibri Light"/>
                <w:sz w:val="22"/>
                <w:szCs w:val="22"/>
              </w:rPr>
              <w:t>0</w:t>
            </w:r>
          </w:p>
          <w:p w:rsidR="009E3579" w:rsidRPr="00681A83" w:rsidRDefault="009E3579" w:rsidP="007372AA">
            <w:pPr>
              <w:rPr>
                <w:rFonts w:ascii="Calibri Light" w:hAnsi="Calibri Light" w:cs="Calibri Light"/>
                <w:sz w:val="22"/>
                <w:szCs w:val="22"/>
              </w:rPr>
            </w:pPr>
            <w:r w:rsidRPr="00681A83">
              <w:rPr>
                <w:rFonts w:ascii="Calibri Light" w:hAnsi="Calibri Light" w:cs="Calibri Light"/>
                <w:sz w:val="22"/>
                <w:szCs w:val="22"/>
              </w:rPr>
              <w:t>*1 submission Summer Term/Autumn 23</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0</w:t>
            </w:r>
          </w:p>
        </w:tc>
      </w:tr>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rPr>
                <w:rFonts w:ascii="Calibri Light" w:hAnsi="Calibri Light" w:cs="Calibri Light"/>
                <w:b/>
                <w:color w:val="auto"/>
                <w:sz w:val="22"/>
                <w:szCs w:val="22"/>
              </w:rPr>
            </w:pPr>
            <w:r w:rsidRPr="00681A83">
              <w:rPr>
                <w:rFonts w:ascii="Calibri Light" w:eastAsia="Calibri" w:hAnsi="Calibri Light" w:cs="Calibri Light"/>
                <w:b/>
                <w:color w:val="auto"/>
                <w:sz w:val="22"/>
                <w:szCs w:val="22"/>
              </w:rPr>
              <w:t>Year 5</w:t>
            </w: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9</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jc w:val="center"/>
              <w:rPr>
                <w:rFonts w:ascii="Calibri Light" w:hAnsi="Calibri Light" w:cs="Calibri Light"/>
                <w:sz w:val="22"/>
                <w:szCs w:val="22"/>
              </w:rPr>
            </w:pPr>
            <w:r w:rsidRPr="00681A83">
              <w:rPr>
                <w:rFonts w:ascii="Calibri Light" w:hAnsi="Calibri Light" w:cs="Calibri Light"/>
                <w:sz w:val="22"/>
                <w:szCs w:val="22"/>
              </w:rPr>
              <w:t>0</w:t>
            </w:r>
          </w:p>
          <w:p w:rsidR="009E3579" w:rsidRPr="00681A83" w:rsidRDefault="00B91A30" w:rsidP="007372AA">
            <w:pPr>
              <w:jc w:val="center"/>
              <w:rPr>
                <w:rFonts w:ascii="Calibri Light" w:hAnsi="Calibri Light" w:cs="Calibri Light"/>
                <w:sz w:val="22"/>
                <w:szCs w:val="22"/>
              </w:rPr>
            </w:pPr>
            <w:r>
              <w:rPr>
                <w:rFonts w:ascii="Calibri Light" w:hAnsi="Calibri Light" w:cs="Calibri Light"/>
                <w:sz w:val="22"/>
                <w:szCs w:val="22"/>
              </w:rPr>
              <w:t>*1 submission Jan</w:t>
            </w:r>
            <w:r w:rsidR="009E3579" w:rsidRPr="00681A83">
              <w:rPr>
                <w:rFonts w:ascii="Calibri Light" w:hAnsi="Calibri Light" w:cs="Calibri Light"/>
                <w:sz w:val="22"/>
                <w:szCs w:val="22"/>
              </w:rPr>
              <w:t>u</w:t>
            </w:r>
            <w:r>
              <w:rPr>
                <w:rFonts w:ascii="Calibri Light" w:hAnsi="Calibri Light" w:cs="Calibri Light"/>
                <w:sz w:val="22"/>
                <w:szCs w:val="22"/>
              </w:rPr>
              <w:t>a</w:t>
            </w:r>
            <w:r w:rsidR="009E3579" w:rsidRPr="00681A83">
              <w:rPr>
                <w:rFonts w:ascii="Calibri Light" w:hAnsi="Calibri Light" w:cs="Calibri Light"/>
                <w:sz w:val="22"/>
                <w:szCs w:val="22"/>
              </w:rPr>
              <w:t>ry 2022</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4</w:t>
            </w:r>
          </w:p>
        </w:tc>
      </w:tr>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rPr>
                <w:rFonts w:ascii="Calibri Light" w:hAnsi="Calibri Light" w:cs="Calibri Light"/>
                <w:b/>
                <w:color w:val="auto"/>
                <w:sz w:val="22"/>
                <w:szCs w:val="22"/>
              </w:rPr>
            </w:pPr>
            <w:r w:rsidRPr="00681A83">
              <w:rPr>
                <w:rFonts w:ascii="Calibri Light" w:eastAsia="Calibri" w:hAnsi="Calibri Light" w:cs="Calibri Light"/>
                <w:b/>
                <w:color w:val="auto"/>
                <w:sz w:val="22"/>
                <w:szCs w:val="22"/>
              </w:rPr>
              <w:t>Year 6</w:t>
            </w: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5</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1</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5</w:t>
            </w:r>
          </w:p>
        </w:tc>
      </w:tr>
      <w:tr w:rsidR="009E3579" w:rsidRPr="00681A83" w:rsidTr="009E3579">
        <w:trPr>
          <w:trHeight w:val="248"/>
        </w:trPr>
        <w:tc>
          <w:tcPr>
            <w:tcW w:w="180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A"/>
              <w:rPr>
                <w:rFonts w:ascii="Calibri Light" w:hAnsi="Calibri Light" w:cs="Calibri Light"/>
                <w:b/>
                <w:color w:val="auto"/>
                <w:sz w:val="22"/>
                <w:szCs w:val="22"/>
              </w:rPr>
            </w:pPr>
            <w:r w:rsidRPr="00681A83">
              <w:rPr>
                <w:rFonts w:ascii="Calibri Light" w:eastAsia="Calibri" w:hAnsi="Calibri Light" w:cs="Calibri Light"/>
                <w:b/>
                <w:color w:val="auto"/>
                <w:sz w:val="22"/>
                <w:szCs w:val="22"/>
              </w:rPr>
              <w:t>Total numbers</w:t>
            </w:r>
          </w:p>
        </w:tc>
        <w:tc>
          <w:tcPr>
            <w:tcW w:w="2410"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37</w:t>
            </w:r>
          </w:p>
        </w:tc>
        <w:tc>
          <w:tcPr>
            <w:tcW w:w="3119"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3</w:t>
            </w:r>
          </w:p>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(5 in progress)</w:t>
            </w:r>
          </w:p>
        </w:tc>
        <w:tc>
          <w:tcPr>
            <w:tcW w:w="2534" w:type="dxa"/>
            <w:tcBorders>
              <w:top w:val="single" w:sz="4" w:space="0" w:color="000000"/>
              <w:left w:val="single" w:sz="4" w:space="0" w:color="000000"/>
              <w:bottom w:val="single" w:sz="4" w:space="0" w:color="000000"/>
              <w:right w:val="single" w:sz="4" w:space="0" w:color="000000"/>
            </w:tcBorders>
          </w:tcPr>
          <w:p w:rsidR="009E3579" w:rsidRPr="00681A83" w:rsidRDefault="009E3579" w:rsidP="007372AA">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20</w:t>
            </w:r>
          </w:p>
        </w:tc>
      </w:tr>
    </w:tbl>
    <w:p w:rsidR="006B1952" w:rsidRPr="00681A83" w:rsidRDefault="006B1952">
      <w:pPr>
        <w:pStyle w:val="BodyA"/>
        <w:widowControl w:val="0"/>
        <w:ind w:left="553" w:hanging="553"/>
        <w:rPr>
          <w:rFonts w:ascii="Calibri Light" w:eastAsia="Calibri" w:hAnsi="Calibri Light" w:cs="Calibri Light"/>
          <w:b/>
          <w:bCs/>
          <w:color w:val="auto"/>
          <w:sz w:val="22"/>
          <w:szCs w:val="22"/>
          <w:highlight w:val="yellow"/>
        </w:rPr>
      </w:pPr>
    </w:p>
    <w:p w:rsidR="006B1952" w:rsidRPr="00681A83" w:rsidRDefault="006B1952">
      <w:pPr>
        <w:pStyle w:val="BodyA"/>
        <w:widowControl w:val="0"/>
        <w:ind w:left="445" w:hanging="445"/>
        <w:rPr>
          <w:rFonts w:ascii="Calibri Light" w:eastAsia="Calibri" w:hAnsi="Calibri Light" w:cs="Calibri Light"/>
          <w:b/>
          <w:bCs/>
          <w:color w:val="auto"/>
          <w:sz w:val="22"/>
          <w:szCs w:val="22"/>
        </w:rPr>
      </w:pPr>
    </w:p>
    <w:p w:rsidR="006B1952" w:rsidRPr="00681A83" w:rsidRDefault="009E3579" w:rsidP="009E3579">
      <w:pPr>
        <w:pStyle w:val="BodyA"/>
        <w:rPr>
          <w:rFonts w:ascii="Calibri Light" w:eastAsia="Calibri" w:hAnsi="Calibri Light" w:cs="Calibri Light"/>
          <w:b/>
          <w:bCs/>
          <w:color w:val="auto"/>
          <w:sz w:val="22"/>
          <w:szCs w:val="22"/>
        </w:rPr>
      </w:pPr>
      <w:r w:rsidRPr="00681A83">
        <w:rPr>
          <w:rFonts w:ascii="Calibri Light" w:eastAsia="Calibri" w:hAnsi="Calibri Light" w:cs="Calibri Light"/>
          <w:color w:val="auto"/>
          <w:sz w:val="22"/>
          <w:szCs w:val="22"/>
        </w:rPr>
        <w:t>44</w:t>
      </w:r>
      <w:r w:rsidR="007477B7" w:rsidRPr="00681A83">
        <w:rPr>
          <w:rFonts w:ascii="Calibri Light" w:eastAsia="Calibri" w:hAnsi="Calibri Light" w:cs="Calibri Light"/>
          <w:color w:val="auto"/>
          <w:sz w:val="22"/>
          <w:szCs w:val="22"/>
        </w:rPr>
        <w:t>% of children on the SEND register are also Pupil Premium.</w:t>
      </w:r>
    </w:p>
    <w:p w:rsidR="006B1952" w:rsidRPr="00681A83" w:rsidRDefault="006B1952">
      <w:pPr>
        <w:pStyle w:val="BodyA"/>
        <w:rPr>
          <w:rFonts w:ascii="Calibri Light" w:eastAsia="Calibri" w:hAnsi="Calibri Light" w:cs="Calibri Light"/>
          <w:b/>
          <w:bCs/>
          <w:color w:val="auto"/>
          <w:sz w:val="22"/>
          <w:szCs w:val="22"/>
          <w:highlight w:val="yellow"/>
        </w:rPr>
      </w:pPr>
    </w:p>
    <w:p w:rsidR="00D73DEE" w:rsidRPr="00681A83" w:rsidRDefault="00D73DEE">
      <w:pPr>
        <w:pStyle w:val="BodyA"/>
        <w:rPr>
          <w:rFonts w:ascii="Calibri Light" w:eastAsia="Calibri" w:hAnsi="Calibri Light" w:cs="Calibri Light"/>
          <w:b/>
          <w:bCs/>
          <w:color w:val="auto"/>
          <w:sz w:val="22"/>
          <w:szCs w:val="22"/>
          <w:highlight w:val="yellow"/>
        </w:rPr>
      </w:pPr>
    </w:p>
    <w:p w:rsidR="00D73DEE" w:rsidRPr="00681A83" w:rsidRDefault="00D73DEE">
      <w:pPr>
        <w:pStyle w:val="BodyA"/>
        <w:rPr>
          <w:rFonts w:ascii="Calibri Light" w:eastAsia="Calibri" w:hAnsi="Calibri Light" w:cs="Calibri Light"/>
          <w:b/>
          <w:bCs/>
          <w:color w:val="auto"/>
          <w:sz w:val="22"/>
          <w:szCs w:val="22"/>
          <w:highlight w:val="yellow"/>
        </w:rPr>
      </w:pPr>
    </w:p>
    <w:p w:rsidR="00D73DEE" w:rsidRPr="00681A83" w:rsidRDefault="00D73DEE">
      <w:pPr>
        <w:pStyle w:val="BodyA"/>
        <w:rPr>
          <w:rFonts w:ascii="Calibri Light" w:eastAsia="Calibri" w:hAnsi="Calibri Light" w:cs="Calibri Light"/>
          <w:b/>
          <w:bCs/>
          <w:color w:val="auto"/>
          <w:sz w:val="22"/>
          <w:szCs w:val="22"/>
          <w:highlight w:val="yellow"/>
        </w:rPr>
      </w:pPr>
    </w:p>
    <w:p w:rsidR="00D73DEE" w:rsidRPr="00681A83" w:rsidRDefault="00D73DEE">
      <w:pPr>
        <w:pStyle w:val="BodyA"/>
        <w:rPr>
          <w:rFonts w:ascii="Calibri Light" w:eastAsia="Calibri" w:hAnsi="Calibri Light" w:cs="Calibri Light"/>
          <w:b/>
          <w:bCs/>
          <w:color w:val="auto"/>
          <w:sz w:val="22"/>
          <w:szCs w:val="22"/>
          <w:highlight w:val="yellow"/>
        </w:rPr>
      </w:pPr>
    </w:p>
    <w:p w:rsidR="00D73DEE" w:rsidRPr="00681A83" w:rsidRDefault="00D73DEE">
      <w:pPr>
        <w:pStyle w:val="BodyA"/>
        <w:rPr>
          <w:rFonts w:ascii="Calibri Light" w:eastAsia="Calibri" w:hAnsi="Calibri Light" w:cs="Calibri Light"/>
          <w:b/>
          <w:bCs/>
          <w:color w:val="auto"/>
          <w:sz w:val="22"/>
          <w:szCs w:val="22"/>
          <w:highlight w:val="yellow"/>
        </w:rPr>
      </w:pPr>
    </w:p>
    <w:p w:rsidR="00D73DEE" w:rsidRPr="00681A83" w:rsidRDefault="00D73DEE">
      <w:pPr>
        <w:pStyle w:val="BodyA"/>
        <w:rPr>
          <w:rFonts w:ascii="Calibri Light" w:eastAsia="Calibri" w:hAnsi="Calibri Light" w:cs="Calibri Light"/>
          <w:b/>
          <w:bCs/>
          <w:color w:val="auto"/>
          <w:sz w:val="22"/>
          <w:szCs w:val="22"/>
          <w:highlight w:val="yellow"/>
        </w:rPr>
      </w:pPr>
    </w:p>
    <w:p w:rsidR="00D73DEE" w:rsidRPr="00681A83" w:rsidRDefault="00D73DEE">
      <w:pPr>
        <w:pStyle w:val="BodyA"/>
        <w:rPr>
          <w:rFonts w:ascii="Calibri Light" w:eastAsia="Calibri" w:hAnsi="Calibri Light" w:cs="Calibri Light"/>
          <w:b/>
          <w:bCs/>
          <w:color w:val="auto"/>
          <w:sz w:val="22"/>
          <w:szCs w:val="22"/>
          <w:highlight w:val="yellow"/>
        </w:rPr>
      </w:pPr>
    </w:p>
    <w:p w:rsidR="00640254" w:rsidRDefault="00640254">
      <w:pPr>
        <w:rPr>
          <w:rFonts w:ascii="Calibri Light" w:eastAsia="Calibri" w:hAnsi="Calibri Light" w:cs="Calibri Light"/>
          <w:b/>
          <w:bCs/>
          <w:sz w:val="22"/>
          <w:szCs w:val="22"/>
          <w:highlight w:val="yellow"/>
          <w:u w:val="single" w:color="000000"/>
          <w:lang w:eastAsia="en-GB"/>
        </w:rPr>
      </w:pPr>
      <w:r>
        <w:rPr>
          <w:rFonts w:ascii="Calibri Light" w:eastAsia="Calibri" w:hAnsi="Calibri Light" w:cs="Calibri Light"/>
          <w:b/>
          <w:bCs/>
          <w:sz w:val="22"/>
          <w:szCs w:val="22"/>
          <w:highlight w:val="yellow"/>
          <w:u w:val="single"/>
        </w:rPr>
        <w:br w:type="page"/>
      </w:r>
    </w:p>
    <w:p w:rsidR="00D73DEE" w:rsidRPr="00681A83" w:rsidRDefault="00D73DEE" w:rsidP="00D73DEE">
      <w:pPr>
        <w:pStyle w:val="ListParagraph"/>
        <w:ind w:left="360"/>
        <w:rPr>
          <w:rFonts w:ascii="Calibri Light" w:eastAsia="Calibri" w:hAnsi="Calibri Light" w:cs="Calibri Light"/>
          <w:b/>
          <w:bCs/>
          <w:color w:val="auto"/>
          <w:sz w:val="22"/>
          <w:szCs w:val="22"/>
          <w:highlight w:val="yellow"/>
          <w:u w:val="single"/>
        </w:rPr>
      </w:pPr>
    </w:p>
    <w:p w:rsidR="00D73DEE" w:rsidRPr="00681A83" w:rsidRDefault="00D73DEE" w:rsidP="00D73DEE">
      <w:pPr>
        <w:pStyle w:val="ListParagraph"/>
        <w:ind w:left="360"/>
        <w:rPr>
          <w:rFonts w:ascii="Calibri Light" w:eastAsia="Calibri" w:hAnsi="Calibri Light" w:cs="Calibri Light"/>
          <w:b/>
          <w:bCs/>
          <w:color w:val="auto"/>
          <w:sz w:val="22"/>
          <w:szCs w:val="22"/>
          <w:highlight w:val="yellow"/>
          <w:u w:val="single"/>
        </w:rPr>
      </w:pPr>
    </w:p>
    <w:p w:rsidR="006B1952" w:rsidRPr="00681A83" w:rsidRDefault="007477B7">
      <w:pPr>
        <w:pStyle w:val="ListParagraph"/>
        <w:numPr>
          <w:ilvl w:val="0"/>
          <w:numId w:val="8"/>
        </w:numPr>
        <w:rPr>
          <w:rFonts w:ascii="Calibri Light" w:eastAsia="Calibri" w:hAnsi="Calibri Light" w:cs="Calibri Light"/>
          <w:b/>
          <w:bCs/>
          <w:color w:val="auto"/>
          <w:sz w:val="22"/>
          <w:szCs w:val="22"/>
          <w:u w:val="single"/>
        </w:rPr>
      </w:pPr>
      <w:r w:rsidRPr="00681A83">
        <w:rPr>
          <w:rFonts w:ascii="Calibri Light" w:eastAsia="Calibri" w:hAnsi="Calibri Light" w:cs="Calibri Light"/>
          <w:b/>
          <w:bCs/>
          <w:color w:val="auto"/>
          <w:sz w:val="22"/>
          <w:szCs w:val="22"/>
          <w:u w:val="single"/>
        </w:rPr>
        <w:t>Teaching and Learning</w:t>
      </w:r>
    </w:p>
    <w:p w:rsidR="006B1952" w:rsidRPr="00681A83" w:rsidRDefault="006B1952">
      <w:pPr>
        <w:pStyle w:val="ListParagraph"/>
        <w:ind w:left="360"/>
        <w:rPr>
          <w:rFonts w:ascii="Calibri Light" w:eastAsia="Calibri" w:hAnsi="Calibri Light" w:cs="Calibri Light"/>
          <w:b/>
          <w:bCs/>
          <w:color w:val="auto"/>
          <w:sz w:val="22"/>
          <w:szCs w:val="22"/>
          <w:u w:val="single"/>
        </w:rPr>
      </w:pPr>
    </w:p>
    <w:p w:rsidR="006B1952" w:rsidRPr="00681A83" w:rsidRDefault="007477B7">
      <w:pPr>
        <w:pStyle w:val="ListParagraph"/>
        <w:numPr>
          <w:ilvl w:val="0"/>
          <w:numId w:val="10"/>
        </w:numPr>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rPr>
        <w:t>Additional Provision</w:t>
      </w:r>
    </w:p>
    <w:p w:rsidR="006B1952" w:rsidRPr="00681A83" w:rsidRDefault="007477B7">
      <w:pPr>
        <w:pStyle w:val="ListParagraph"/>
        <w:ind w:left="360"/>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The following interventions take place in school:</w:t>
      </w:r>
    </w:p>
    <w:tbl>
      <w:tblPr>
        <w:tblW w:w="6408"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8"/>
        <w:gridCol w:w="5040"/>
      </w:tblGrid>
      <w:tr w:rsidR="006B1952" w:rsidRPr="00681A83">
        <w:trPr>
          <w:trHeight w:val="58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ListParagraph"/>
              <w:ind w:left="0"/>
              <w:jc w:val="center"/>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Year Group</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Intervention</w:t>
            </w:r>
          </w:p>
        </w:tc>
      </w:tr>
      <w:tr w:rsidR="006B1952" w:rsidRPr="00681A83">
        <w:trPr>
          <w:trHeight w:val="197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ListParagraph"/>
              <w:ind w:left="0"/>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FS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rsidP="007464CE">
            <w:pPr>
              <w:pStyle w:val="BodyA"/>
              <w:numPr>
                <w:ilvl w:val="0"/>
                <w:numId w:val="31"/>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Speech and Language targeted intervention</w:t>
            </w:r>
          </w:p>
          <w:p w:rsidR="006B1952" w:rsidRPr="00681A83" w:rsidRDefault="007477B7" w:rsidP="007464CE">
            <w:pPr>
              <w:pStyle w:val="ListParagraph"/>
              <w:numPr>
                <w:ilvl w:val="0"/>
                <w:numId w:val="31"/>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Targeted group work for Pragmatics difficulties</w:t>
            </w:r>
            <w:r w:rsidR="007464CE" w:rsidRPr="00681A83">
              <w:rPr>
                <w:rFonts w:ascii="Calibri Light" w:eastAsia="Calibri" w:hAnsi="Calibri Light" w:cs="Calibri Light"/>
                <w:color w:val="auto"/>
                <w:sz w:val="22"/>
                <w:szCs w:val="22"/>
              </w:rPr>
              <w:t xml:space="preserve"> – Daily communication and interaction workshops. </w:t>
            </w:r>
          </w:p>
          <w:p w:rsidR="007464CE" w:rsidRPr="00681A83" w:rsidRDefault="007464CE" w:rsidP="007464CE">
            <w:pPr>
              <w:pStyle w:val="ListParagraph"/>
              <w:numPr>
                <w:ilvl w:val="0"/>
                <w:numId w:val="31"/>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SENIT advice</w:t>
            </w:r>
          </w:p>
          <w:p w:rsidR="00117E2E" w:rsidRPr="00681A83" w:rsidRDefault="007477B7" w:rsidP="007464CE">
            <w:pPr>
              <w:pStyle w:val="ListParagraph"/>
              <w:numPr>
                <w:ilvl w:val="0"/>
                <w:numId w:val="31"/>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Nurture</w:t>
            </w:r>
          </w:p>
          <w:p w:rsidR="006B1952" w:rsidRPr="00681A83" w:rsidRDefault="007464CE" w:rsidP="007464CE">
            <w:pPr>
              <w:pStyle w:val="ListParagraph"/>
              <w:numPr>
                <w:ilvl w:val="0"/>
                <w:numId w:val="31"/>
              </w:numPr>
              <w:rPr>
                <w:rFonts w:ascii="Calibri Light" w:hAnsi="Calibri Light" w:cs="Calibri Light"/>
                <w:color w:val="auto"/>
                <w:sz w:val="22"/>
                <w:szCs w:val="22"/>
              </w:rPr>
            </w:pPr>
            <w:r w:rsidRPr="00681A83">
              <w:rPr>
                <w:rFonts w:ascii="Calibri Light" w:eastAsia="Calibri" w:hAnsi="Calibri Light" w:cs="Calibri Light"/>
                <w:color w:val="auto"/>
                <w:sz w:val="22"/>
                <w:szCs w:val="22"/>
              </w:rPr>
              <w:t>Time to Talk intervention</w:t>
            </w:r>
          </w:p>
          <w:p w:rsidR="007464CE" w:rsidRPr="00681A83" w:rsidRDefault="007464CE" w:rsidP="007464CE">
            <w:pPr>
              <w:pStyle w:val="ListParagraph"/>
              <w:numPr>
                <w:ilvl w:val="0"/>
                <w:numId w:val="31"/>
              </w:numPr>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Use of ‘Star Room’ for regular sensory breaks. </w:t>
            </w:r>
          </w:p>
          <w:p w:rsidR="007464CE" w:rsidRPr="00681A83" w:rsidRDefault="007464CE" w:rsidP="007464CE">
            <w:pPr>
              <w:pStyle w:val="ListParagraph"/>
              <w:numPr>
                <w:ilvl w:val="0"/>
                <w:numId w:val="31"/>
              </w:numPr>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1:1 support for highest need children </w:t>
            </w:r>
          </w:p>
        </w:tc>
      </w:tr>
      <w:tr w:rsidR="006B1952" w:rsidRPr="00681A83" w:rsidTr="00640254">
        <w:trPr>
          <w:trHeight w:val="95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ListParagraph"/>
              <w:ind w:left="0"/>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117E2E" w:rsidP="007464CE">
            <w:pPr>
              <w:pStyle w:val="ListParagraph"/>
              <w:numPr>
                <w:ilvl w:val="0"/>
                <w:numId w:val="31"/>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SENIT Phonics </w:t>
            </w:r>
            <w:proofErr w:type="spellStart"/>
            <w:r w:rsidRPr="00681A83">
              <w:rPr>
                <w:rFonts w:ascii="Calibri Light" w:eastAsia="Calibri" w:hAnsi="Calibri Light" w:cs="Calibri Light"/>
                <w:color w:val="auto"/>
                <w:sz w:val="22"/>
                <w:szCs w:val="22"/>
              </w:rPr>
              <w:t>programme</w:t>
            </w:r>
            <w:proofErr w:type="spellEnd"/>
            <w:r w:rsidRPr="00681A83">
              <w:rPr>
                <w:rFonts w:ascii="Calibri Light" w:eastAsia="Calibri" w:hAnsi="Calibri Light" w:cs="Calibri Light"/>
                <w:color w:val="auto"/>
                <w:sz w:val="22"/>
                <w:szCs w:val="22"/>
              </w:rPr>
              <w:t xml:space="preserve"> (SPLD friendly)</w:t>
            </w:r>
          </w:p>
          <w:p w:rsidR="006B1952" w:rsidRPr="00681A83" w:rsidRDefault="007477B7" w:rsidP="007464CE">
            <w:pPr>
              <w:pStyle w:val="BodyA"/>
              <w:numPr>
                <w:ilvl w:val="0"/>
                <w:numId w:val="31"/>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Speech and Language targeted intervention</w:t>
            </w:r>
          </w:p>
          <w:p w:rsidR="00AB5DD9" w:rsidRPr="00681A83" w:rsidRDefault="00117E2E" w:rsidP="007464CE">
            <w:pPr>
              <w:pStyle w:val="ListParagraph"/>
              <w:numPr>
                <w:ilvl w:val="0"/>
                <w:numId w:val="31"/>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Targeted Phonics Catch Up</w:t>
            </w:r>
          </w:p>
        </w:tc>
      </w:tr>
      <w:tr w:rsidR="006B1952" w:rsidRPr="00681A83">
        <w:trPr>
          <w:trHeight w:val="169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ListParagraph"/>
              <w:ind w:left="0"/>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rsidP="00E63D37">
            <w:pPr>
              <w:pStyle w:val="ListParagraph"/>
              <w:numPr>
                <w:ilvl w:val="0"/>
                <w:numId w:val="34"/>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Targeted Phonics Catch Up</w:t>
            </w:r>
          </w:p>
          <w:p w:rsidR="006B1952" w:rsidRPr="00681A83" w:rsidRDefault="007477B7" w:rsidP="00E63D37">
            <w:pPr>
              <w:pStyle w:val="ListParagraph"/>
              <w:numPr>
                <w:ilvl w:val="0"/>
                <w:numId w:val="34"/>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Nurture</w:t>
            </w:r>
          </w:p>
          <w:p w:rsidR="006B1952" w:rsidRPr="00681A83" w:rsidRDefault="007477B7" w:rsidP="00E63D37">
            <w:pPr>
              <w:pStyle w:val="ListParagraph"/>
              <w:numPr>
                <w:ilvl w:val="0"/>
                <w:numId w:val="34"/>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SENIT </w:t>
            </w:r>
            <w:proofErr w:type="spellStart"/>
            <w:r w:rsidRPr="00681A83">
              <w:rPr>
                <w:rFonts w:ascii="Calibri Light" w:eastAsia="Calibri" w:hAnsi="Calibri Light" w:cs="Calibri Light"/>
                <w:color w:val="auto"/>
                <w:sz w:val="22"/>
                <w:szCs w:val="22"/>
              </w:rPr>
              <w:t>Programme</w:t>
            </w:r>
            <w:proofErr w:type="spellEnd"/>
          </w:p>
          <w:p w:rsidR="00E63D37" w:rsidRPr="00681A83" w:rsidRDefault="00E63D37" w:rsidP="00E63D37">
            <w:pPr>
              <w:pStyle w:val="ListParagraph"/>
              <w:numPr>
                <w:ilvl w:val="0"/>
                <w:numId w:val="34"/>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Irlens</w:t>
            </w:r>
            <w:proofErr w:type="spellEnd"/>
            <w:r w:rsidRPr="00681A83">
              <w:rPr>
                <w:rFonts w:ascii="Calibri Light" w:eastAsia="Calibri" w:hAnsi="Calibri Light" w:cs="Calibri Light"/>
                <w:color w:val="auto"/>
                <w:sz w:val="22"/>
                <w:szCs w:val="22"/>
              </w:rPr>
              <w:t xml:space="preserve"> assessments and purchase of overlays if required. </w:t>
            </w:r>
          </w:p>
          <w:p w:rsidR="006B1952" w:rsidRPr="00681A83" w:rsidRDefault="006B1952" w:rsidP="007464CE">
            <w:pPr>
              <w:pStyle w:val="ListParagraph"/>
              <w:ind w:left="0"/>
              <w:rPr>
                <w:rFonts w:ascii="Calibri Light" w:hAnsi="Calibri Light" w:cs="Calibri Light"/>
                <w:color w:val="auto"/>
                <w:sz w:val="22"/>
                <w:szCs w:val="22"/>
              </w:rPr>
            </w:pPr>
          </w:p>
        </w:tc>
      </w:tr>
      <w:tr w:rsidR="006B1952" w:rsidRPr="00681A83" w:rsidTr="00E63D37">
        <w:trPr>
          <w:trHeight w:val="1678"/>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ListParagraph"/>
              <w:ind w:left="0"/>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64CE" w:rsidP="00E63D37">
            <w:pPr>
              <w:pStyle w:val="ListParagraph"/>
              <w:numPr>
                <w:ilvl w:val="0"/>
                <w:numId w:val="3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RWI Catch up groups</w:t>
            </w:r>
          </w:p>
          <w:p w:rsidR="006B1952" w:rsidRPr="00681A83" w:rsidRDefault="00E63D37" w:rsidP="00E63D37">
            <w:pPr>
              <w:pStyle w:val="ListParagraph"/>
              <w:numPr>
                <w:ilvl w:val="0"/>
                <w:numId w:val="33"/>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Nessy</w:t>
            </w:r>
            <w:proofErr w:type="spellEnd"/>
            <w:r w:rsidRPr="00681A83">
              <w:rPr>
                <w:rFonts w:ascii="Calibri Light" w:eastAsia="Calibri" w:hAnsi="Calibri Light" w:cs="Calibri Light"/>
                <w:color w:val="auto"/>
                <w:sz w:val="22"/>
                <w:szCs w:val="22"/>
              </w:rPr>
              <w:t xml:space="preserve"> D</w:t>
            </w:r>
            <w:r w:rsidR="000A2535" w:rsidRPr="00681A83">
              <w:rPr>
                <w:rFonts w:ascii="Calibri Light" w:eastAsia="Calibri" w:hAnsi="Calibri Light" w:cs="Calibri Light"/>
                <w:color w:val="auto"/>
                <w:sz w:val="22"/>
                <w:szCs w:val="22"/>
              </w:rPr>
              <w:t xml:space="preserve">yslexia </w:t>
            </w:r>
            <w:proofErr w:type="spellStart"/>
            <w:r w:rsidR="000A2535" w:rsidRPr="00681A83">
              <w:rPr>
                <w:rFonts w:ascii="Calibri Light" w:eastAsia="Calibri" w:hAnsi="Calibri Light" w:cs="Calibri Light"/>
                <w:color w:val="auto"/>
                <w:sz w:val="22"/>
                <w:szCs w:val="22"/>
              </w:rPr>
              <w:t>programme</w:t>
            </w:r>
            <w:proofErr w:type="spellEnd"/>
          </w:p>
          <w:p w:rsidR="006B1952" w:rsidRPr="00681A83" w:rsidRDefault="007477B7" w:rsidP="00E63D37">
            <w:pPr>
              <w:pStyle w:val="ListParagraph"/>
              <w:numPr>
                <w:ilvl w:val="0"/>
                <w:numId w:val="3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Dynamo </w:t>
            </w:r>
            <w:proofErr w:type="spellStart"/>
            <w:r w:rsidRPr="00681A83">
              <w:rPr>
                <w:rFonts w:ascii="Calibri Light" w:eastAsia="Calibri" w:hAnsi="Calibri Light" w:cs="Calibri Light"/>
                <w:color w:val="auto"/>
                <w:sz w:val="22"/>
                <w:szCs w:val="22"/>
              </w:rPr>
              <w:t>Maths</w:t>
            </w:r>
            <w:proofErr w:type="spellEnd"/>
          </w:p>
          <w:p w:rsidR="007464CE" w:rsidRPr="00681A83" w:rsidRDefault="007464CE" w:rsidP="00E63D37">
            <w:pPr>
              <w:pStyle w:val="ListParagraph"/>
              <w:numPr>
                <w:ilvl w:val="0"/>
                <w:numId w:val="3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Physiotherapy </w:t>
            </w:r>
          </w:p>
          <w:p w:rsidR="00E63D37" w:rsidRPr="00681A83" w:rsidRDefault="00E63D37" w:rsidP="00E63D37">
            <w:pPr>
              <w:pStyle w:val="ListParagraph"/>
              <w:numPr>
                <w:ilvl w:val="0"/>
                <w:numId w:val="3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Occupational therapy</w:t>
            </w:r>
          </w:p>
          <w:p w:rsidR="00C35BAA" w:rsidRPr="00681A83" w:rsidRDefault="007464CE" w:rsidP="00E63D37">
            <w:pPr>
              <w:pStyle w:val="ListParagraph"/>
              <w:numPr>
                <w:ilvl w:val="0"/>
                <w:numId w:val="3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Learning Mentor time – SEMH </w:t>
            </w:r>
          </w:p>
          <w:p w:rsidR="00E63D37" w:rsidRPr="00681A83" w:rsidRDefault="00E63D37" w:rsidP="00E63D37">
            <w:pPr>
              <w:pStyle w:val="ListParagraph"/>
              <w:numPr>
                <w:ilvl w:val="0"/>
                <w:numId w:val="33"/>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Irlens</w:t>
            </w:r>
            <w:proofErr w:type="spellEnd"/>
            <w:r w:rsidRPr="00681A83">
              <w:rPr>
                <w:rFonts w:ascii="Calibri Light" w:eastAsia="Calibri" w:hAnsi="Calibri Light" w:cs="Calibri Light"/>
                <w:color w:val="auto"/>
                <w:sz w:val="22"/>
                <w:szCs w:val="22"/>
              </w:rPr>
              <w:t xml:space="preserve"> assessments and purchase of overlays if required. </w:t>
            </w:r>
          </w:p>
          <w:p w:rsidR="00E63D37" w:rsidRPr="00681A83" w:rsidRDefault="00E63D37" w:rsidP="00E63D37">
            <w:pPr>
              <w:pStyle w:val="ListParagraph"/>
              <w:numPr>
                <w:ilvl w:val="0"/>
                <w:numId w:val="3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Sensory breaks to support SEMH</w:t>
            </w:r>
          </w:p>
          <w:p w:rsidR="00E63D37" w:rsidRPr="00681A83" w:rsidRDefault="00E63D37" w:rsidP="00E63D37">
            <w:pPr>
              <w:pStyle w:val="ListParagraph"/>
              <w:numPr>
                <w:ilvl w:val="0"/>
                <w:numId w:val="3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Small group catch up groups for core subjects</w:t>
            </w:r>
          </w:p>
          <w:p w:rsidR="00E63D37" w:rsidRPr="00681A83" w:rsidRDefault="00E63D37" w:rsidP="00E63D37">
            <w:pPr>
              <w:pStyle w:val="ListParagraph"/>
              <w:numPr>
                <w:ilvl w:val="0"/>
                <w:numId w:val="3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Educational Psychologist </w:t>
            </w:r>
            <w:r w:rsidR="0031353E" w:rsidRPr="00681A83">
              <w:rPr>
                <w:rFonts w:ascii="Calibri Light" w:eastAsia="Calibri" w:hAnsi="Calibri Light" w:cs="Calibri Light"/>
                <w:color w:val="auto"/>
                <w:sz w:val="22"/>
                <w:szCs w:val="22"/>
              </w:rPr>
              <w:t xml:space="preserve">City Wide Consultation to gain cohort specific advice. </w:t>
            </w:r>
          </w:p>
        </w:tc>
      </w:tr>
      <w:tr w:rsidR="006B1952" w:rsidRPr="00681A83">
        <w:trPr>
          <w:trHeight w:val="1554"/>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ListParagraph"/>
              <w:ind w:left="0"/>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4</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rsidP="0031353E">
            <w:pPr>
              <w:pStyle w:val="ListParagraph"/>
              <w:numPr>
                <w:ilvl w:val="0"/>
                <w:numId w:val="35"/>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Nurture</w:t>
            </w:r>
            <w:r w:rsidR="00E63D37" w:rsidRPr="00681A83">
              <w:rPr>
                <w:rFonts w:ascii="Calibri Light" w:eastAsia="Calibri" w:hAnsi="Calibri Light" w:cs="Calibri Light"/>
                <w:color w:val="auto"/>
                <w:sz w:val="22"/>
                <w:szCs w:val="22"/>
              </w:rPr>
              <w:t xml:space="preserve"> – Learning Mentor</w:t>
            </w:r>
          </w:p>
          <w:p w:rsidR="006B1952" w:rsidRPr="00681A83" w:rsidRDefault="007477B7" w:rsidP="0031353E">
            <w:pPr>
              <w:pStyle w:val="ListParagraph"/>
              <w:numPr>
                <w:ilvl w:val="0"/>
                <w:numId w:val="35"/>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Dynamo </w:t>
            </w:r>
            <w:proofErr w:type="spellStart"/>
            <w:r w:rsidRPr="00681A83">
              <w:rPr>
                <w:rFonts w:ascii="Calibri Light" w:eastAsia="Calibri" w:hAnsi="Calibri Light" w:cs="Calibri Light"/>
                <w:color w:val="auto"/>
                <w:sz w:val="22"/>
                <w:szCs w:val="22"/>
              </w:rPr>
              <w:t>maths</w:t>
            </w:r>
            <w:proofErr w:type="spellEnd"/>
          </w:p>
          <w:p w:rsidR="00E63D37" w:rsidRPr="00681A83" w:rsidRDefault="00E63D37" w:rsidP="0031353E">
            <w:pPr>
              <w:pStyle w:val="ListParagraph"/>
              <w:numPr>
                <w:ilvl w:val="0"/>
                <w:numId w:val="35"/>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Nessy</w:t>
            </w:r>
            <w:proofErr w:type="spellEnd"/>
            <w:r w:rsidRPr="00681A83">
              <w:rPr>
                <w:rFonts w:ascii="Calibri Light" w:eastAsia="Calibri" w:hAnsi="Calibri Light" w:cs="Calibri Light"/>
                <w:color w:val="auto"/>
                <w:sz w:val="22"/>
                <w:szCs w:val="22"/>
              </w:rPr>
              <w:t xml:space="preserve"> Dyslexia </w:t>
            </w:r>
            <w:proofErr w:type="spellStart"/>
            <w:r w:rsidRPr="00681A83">
              <w:rPr>
                <w:rFonts w:ascii="Calibri Light" w:eastAsia="Calibri" w:hAnsi="Calibri Light" w:cs="Calibri Light"/>
                <w:color w:val="auto"/>
                <w:sz w:val="22"/>
                <w:szCs w:val="22"/>
              </w:rPr>
              <w:t>Programme</w:t>
            </w:r>
            <w:proofErr w:type="spellEnd"/>
            <w:r w:rsidRPr="00681A83">
              <w:rPr>
                <w:rFonts w:ascii="Calibri Light" w:eastAsia="Calibri" w:hAnsi="Calibri Light" w:cs="Calibri Light"/>
                <w:color w:val="auto"/>
                <w:sz w:val="22"/>
                <w:szCs w:val="22"/>
              </w:rPr>
              <w:t xml:space="preserve"> </w:t>
            </w:r>
          </w:p>
          <w:p w:rsidR="00C35BAA" w:rsidRPr="00681A83" w:rsidRDefault="00E63D37" w:rsidP="0031353E">
            <w:pPr>
              <w:pStyle w:val="ListParagraph"/>
              <w:numPr>
                <w:ilvl w:val="0"/>
                <w:numId w:val="35"/>
              </w:numPr>
              <w:rPr>
                <w:rFonts w:ascii="Calibri Light" w:hAnsi="Calibri Light" w:cs="Calibri Light"/>
                <w:color w:val="auto"/>
                <w:sz w:val="22"/>
                <w:szCs w:val="22"/>
              </w:rPr>
            </w:pPr>
            <w:r w:rsidRPr="00681A83">
              <w:rPr>
                <w:rFonts w:ascii="Calibri Light" w:hAnsi="Calibri Light" w:cs="Calibri Light"/>
                <w:color w:val="auto"/>
                <w:sz w:val="22"/>
                <w:szCs w:val="22"/>
              </w:rPr>
              <w:t>Physiotherapy</w:t>
            </w:r>
          </w:p>
          <w:p w:rsidR="00E63D37" w:rsidRPr="00681A83" w:rsidRDefault="00E63D37" w:rsidP="0031353E">
            <w:pPr>
              <w:pStyle w:val="ListParagraph"/>
              <w:numPr>
                <w:ilvl w:val="0"/>
                <w:numId w:val="35"/>
              </w:numPr>
              <w:rPr>
                <w:rFonts w:ascii="Calibri Light" w:hAnsi="Calibri Light" w:cs="Calibri Light"/>
                <w:color w:val="auto"/>
                <w:sz w:val="22"/>
                <w:szCs w:val="22"/>
              </w:rPr>
            </w:pPr>
            <w:r w:rsidRPr="00681A83">
              <w:rPr>
                <w:rFonts w:ascii="Calibri Light" w:hAnsi="Calibri Light" w:cs="Calibri Light"/>
                <w:color w:val="auto"/>
                <w:sz w:val="22"/>
                <w:szCs w:val="22"/>
              </w:rPr>
              <w:t xml:space="preserve">Occupational Therapy </w:t>
            </w:r>
          </w:p>
        </w:tc>
      </w:tr>
      <w:tr w:rsidR="006B1952" w:rsidRPr="00681A83">
        <w:trPr>
          <w:trHeight w:val="281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ListParagraph"/>
              <w:ind w:left="0"/>
              <w:jc w:val="center"/>
              <w:rPr>
                <w:rFonts w:ascii="Calibri Light" w:hAnsi="Calibri Light" w:cs="Calibri Light"/>
                <w:color w:val="auto"/>
                <w:sz w:val="22"/>
                <w:szCs w:val="22"/>
                <w:highlight w:val="yellow"/>
              </w:rPr>
            </w:pPr>
            <w:r w:rsidRPr="00681A83">
              <w:rPr>
                <w:rFonts w:ascii="Calibri Light" w:eastAsia="Calibri" w:hAnsi="Calibri Light" w:cs="Calibri Light"/>
                <w:color w:val="auto"/>
                <w:sz w:val="22"/>
                <w:szCs w:val="22"/>
              </w:rPr>
              <w:lastRenderedPageBreak/>
              <w:t>5</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616C3E" w:rsidP="00616C3E">
            <w:pPr>
              <w:pStyle w:val="ListParagraph"/>
              <w:numPr>
                <w:ilvl w:val="0"/>
                <w:numId w:val="36"/>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Educational psychologist – traded time</w:t>
            </w:r>
          </w:p>
          <w:p w:rsidR="006B1952" w:rsidRPr="00681A83" w:rsidRDefault="007477B7" w:rsidP="00616C3E">
            <w:pPr>
              <w:pStyle w:val="ListParagraph"/>
              <w:numPr>
                <w:ilvl w:val="0"/>
                <w:numId w:val="36"/>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Nurture</w:t>
            </w:r>
            <w:r w:rsidR="00E63D37" w:rsidRPr="00681A83">
              <w:rPr>
                <w:rFonts w:ascii="Calibri Light" w:eastAsia="Calibri" w:hAnsi="Calibri Light" w:cs="Calibri Light"/>
                <w:color w:val="auto"/>
                <w:sz w:val="22"/>
                <w:szCs w:val="22"/>
              </w:rPr>
              <w:t xml:space="preserve"> – Learning </w:t>
            </w:r>
            <w:proofErr w:type="spellStart"/>
            <w:r w:rsidR="00E63D37" w:rsidRPr="00681A83">
              <w:rPr>
                <w:rFonts w:ascii="Calibri Light" w:eastAsia="Calibri" w:hAnsi="Calibri Light" w:cs="Calibri Light"/>
                <w:color w:val="auto"/>
                <w:sz w:val="22"/>
                <w:szCs w:val="22"/>
              </w:rPr>
              <w:t>Memtor</w:t>
            </w:r>
            <w:proofErr w:type="spellEnd"/>
          </w:p>
          <w:p w:rsidR="006B1952" w:rsidRPr="00681A83" w:rsidRDefault="007477B7" w:rsidP="00616C3E">
            <w:pPr>
              <w:pStyle w:val="ListParagraph"/>
              <w:numPr>
                <w:ilvl w:val="0"/>
                <w:numId w:val="36"/>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STARS team support/advice</w:t>
            </w:r>
          </w:p>
          <w:p w:rsidR="006B1952" w:rsidRPr="00681A83" w:rsidRDefault="007477B7" w:rsidP="00616C3E">
            <w:pPr>
              <w:pStyle w:val="ListParagraph"/>
              <w:numPr>
                <w:ilvl w:val="0"/>
                <w:numId w:val="36"/>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SALT </w:t>
            </w:r>
            <w:r w:rsidR="00AB5DD9" w:rsidRPr="00681A83">
              <w:rPr>
                <w:rFonts w:ascii="Calibri Light" w:eastAsia="Calibri" w:hAnsi="Calibri Light" w:cs="Calibri Light"/>
                <w:color w:val="auto"/>
                <w:sz w:val="22"/>
                <w:szCs w:val="22"/>
              </w:rPr>
              <w:t>(private)</w:t>
            </w:r>
          </w:p>
          <w:p w:rsidR="006B1952" w:rsidRPr="00681A83" w:rsidRDefault="007477B7" w:rsidP="00616C3E">
            <w:pPr>
              <w:pStyle w:val="ListParagraph"/>
              <w:numPr>
                <w:ilvl w:val="0"/>
                <w:numId w:val="36"/>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Social Stories </w:t>
            </w:r>
            <w:r w:rsidR="00616C3E" w:rsidRPr="00681A83">
              <w:rPr>
                <w:rFonts w:ascii="Calibri Light" w:eastAsia="Calibri" w:hAnsi="Calibri Light" w:cs="Calibri Light"/>
                <w:color w:val="auto"/>
                <w:sz w:val="22"/>
                <w:szCs w:val="22"/>
              </w:rPr>
              <w:t>for children with ASD diagnosis.</w:t>
            </w:r>
          </w:p>
          <w:p w:rsidR="00616C3E" w:rsidRPr="00681A83" w:rsidRDefault="00616C3E" w:rsidP="00616C3E">
            <w:pPr>
              <w:pStyle w:val="ListParagraph"/>
              <w:numPr>
                <w:ilvl w:val="0"/>
                <w:numId w:val="36"/>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Amaze Autism advice</w:t>
            </w:r>
          </w:p>
          <w:p w:rsidR="00C35BAA" w:rsidRPr="00681A83" w:rsidRDefault="00C35BAA" w:rsidP="00616C3E">
            <w:pPr>
              <w:pStyle w:val="ListParagraph"/>
              <w:numPr>
                <w:ilvl w:val="0"/>
                <w:numId w:val="36"/>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Nessy</w:t>
            </w:r>
            <w:proofErr w:type="spellEnd"/>
            <w:r w:rsidRPr="00681A83">
              <w:rPr>
                <w:rFonts w:ascii="Calibri Light" w:eastAsia="Calibri" w:hAnsi="Calibri Light" w:cs="Calibri Light"/>
                <w:color w:val="auto"/>
                <w:sz w:val="22"/>
                <w:szCs w:val="22"/>
              </w:rPr>
              <w:t xml:space="preserve"> Dyslexia </w:t>
            </w:r>
            <w:proofErr w:type="spellStart"/>
            <w:r w:rsidRPr="00681A83">
              <w:rPr>
                <w:rFonts w:ascii="Calibri Light" w:eastAsia="Calibri" w:hAnsi="Calibri Light" w:cs="Calibri Light"/>
                <w:color w:val="auto"/>
                <w:sz w:val="22"/>
                <w:szCs w:val="22"/>
              </w:rPr>
              <w:t>Programme</w:t>
            </w:r>
            <w:proofErr w:type="spellEnd"/>
          </w:p>
          <w:p w:rsidR="00E63D37" w:rsidRPr="00681A83" w:rsidRDefault="00E63D37" w:rsidP="00616C3E">
            <w:pPr>
              <w:pStyle w:val="ListParagraph"/>
              <w:numPr>
                <w:ilvl w:val="0"/>
                <w:numId w:val="36"/>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Clickr</w:t>
            </w:r>
            <w:proofErr w:type="spellEnd"/>
            <w:r w:rsidR="00616C3E" w:rsidRPr="00681A83">
              <w:rPr>
                <w:rFonts w:ascii="Calibri Light" w:eastAsia="Calibri" w:hAnsi="Calibri Light" w:cs="Calibri Light"/>
                <w:color w:val="auto"/>
                <w:sz w:val="22"/>
                <w:szCs w:val="22"/>
              </w:rPr>
              <w:t xml:space="preserve"> Dyslexia support</w:t>
            </w:r>
          </w:p>
          <w:p w:rsidR="00E63D37" w:rsidRPr="00681A83" w:rsidRDefault="00616C3E" w:rsidP="00F515E8">
            <w:pPr>
              <w:pStyle w:val="ListParagraph"/>
              <w:numPr>
                <w:ilvl w:val="0"/>
                <w:numId w:val="36"/>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Zarach</w:t>
            </w:r>
            <w:proofErr w:type="spellEnd"/>
            <w:r w:rsidRPr="00681A83">
              <w:rPr>
                <w:rFonts w:ascii="Calibri Light" w:eastAsia="Calibri" w:hAnsi="Calibri Light" w:cs="Calibri Light"/>
                <w:color w:val="auto"/>
                <w:sz w:val="22"/>
                <w:szCs w:val="22"/>
              </w:rPr>
              <w:t xml:space="preserve"> </w:t>
            </w:r>
          </w:p>
        </w:tc>
      </w:tr>
      <w:tr w:rsidR="006B1952" w:rsidRPr="00681A83">
        <w:trPr>
          <w:trHeight w:val="1970"/>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5F63FD" w:rsidRDefault="007477B7">
            <w:pPr>
              <w:pStyle w:val="ListParagraph"/>
              <w:ind w:left="0"/>
              <w:jc w:val="center"/>
              <w:rPr>
                <w:rFonts w:ascii="Calibri Light" w:hAnsi="Calibri Light" w:cs="Calibri Light"/>
                <w:color w:val="auto"/>
                <w:sz w:val="22"/>
                <w:szCs w:val="22"/>
              </w:rPr>
            </w:pPr>
            <w:r w:rsidRPr="005F63FD">
              <w:rPr>
                <w:rFonts w:ascii="Calibri Light" w:eastAsia="Calibri" w:hAnsi="Calibri Light" w:cs="Calibri Light"/>
                <w:color w:val="auto"/>
                <w:sz w:val="22"/>
                <w:szCs w:val="22"/>
              </w:rPr>
              <w:t>6</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5F63FD" w:rsidRDefault="007477B7" w:rsidP="005F63FD">
            <w:pPr>
              <w:pStyle w:val="ListParagraph"/>
              <w:numPr>
                <w:ilvl w:val="0"/>
                <w:numId w:val="38"/>
              </w:numPr>
              <w:rPr>
                <w:rFonts w:ascii="Calibri Light" w:eastAsia="Calibri" w:hAnsi="Calibri Light" w:cs="Calibri Light"/>
                <w:color w:val="auto"/>
                <w:sz w:val="22"/>
                <w:szCs w:val="22"/>
              </w:rPr>
            </w:pPr>
            <w:r w:rsidRPr="005F63FD">
              <w:rPr>
                <w:rFonts w:ascii="Calibri Light" w:eastAsia="Calibri" w:hAnsi="Calibri Light" w:cs="Calibri Light"/>
                <w:color w:val="auto"/>
                <w:sz w:val="22"/>
                <w:szCs w:val="22"/>
              </w:rPr>
              <w:t xml:space="preserve">Nurture </w:t>
            </w:r>
            <w:r w:rsidR="00640254" w:rsidRPr="005F63FD">
              <w:rPr>
                <w:rFonts w:ascii="Calibri Light" w:eastAsia="Calibri" w:hAnsi="Calibri Light" w:cs="Calibri Light"/>
                <w:color w:val="auto"/>
                <w:sz w:val="22"/>
                <w:szCs w:val="22"/>
              </w:rPr>
              <w:t>– Learning Mentor</w:t>
            </w:r>
          </w:p>
          <w:p w:rsidR="00D228DF" w:rsidRPr="005F63FD" w:rsidRDefault="00D228DF" w:rsidP="005F63FD">
            <w:pPr>
              <w:pStyle w:val="ListParagraph"/>
              <w:numPr>
                <w:ilvl w:val="0"/>
                <w:numId w:val="38"/>
              </w:numPr>
              <w:rPr>
                <w:rFonts w:ascii="Calibri Light" w:eastAsia="Calibri" w:hAnsi="Calibri Light" w:cs="Calibri Light"/>
                <w:color w:val="auto"/>
                <w:sz w:val="22"/>
                <w:szCs w:val="22"/>
              </w:rPr>
            </w:pPr>
            <w:proofErr w:type="spellStart"/>
            <w:r w:rsidRPr="005F63FD">
              <w:rPr>
                <w:rFonts w:ascii="Calibri Light" w:eastAsia="Calibri" w:hAnsi="Calibri Light" w:cs="Calibri Light"/>
                <w:color w:val="auto"/>
                <w:sz w:val="22"/>
                <w:szCs w:val="22"/>
              </w:rPr>
              <w:t>Nessy</w:t>
            </w:r>
            <w:proofErr w:type="spellEnd"/>
            <w:r w:rsidR="00640254" w:rsidRPr="005F63FD">
              <w:rPr>
                <w:rFonts w:ascii="Calibri Light" w:eastAsia="Calibri" w:hAnsi="Calibri Light" w:cs="Calibri Light"/>
                <w:color w:val="auto"/>
                <w:sz w:val="22"/>
                <w:szCs w:val="22"/>
              </w:rPr>
              <w:t xml:space="preserve"> – Dyslexia </w:t>
            </w:r>
            <w:proofErr w:type="spellStart"/>
            <w:r w:rsidR="00640254" w:rsidRPr="005F63FD">
              <w:rPr>
                <w:rFonts w:ascii="Calibri Light" w:eastAsia="Calibri" w:hAnsi="Calibri Light" w:cs="Calibri Light"/>
                <w:color w:val="auto"/>
                <w:sz w:val="22"/>
                <w:szCs w:val="22"/>
              </w:rPr>
              <w:t>Programme</w:t>
            </w:r>
            <w:proofErr w:type="spellEnd"/>
          </w:p>
          <w:p w:rsidR="00D228DF" w:rsidRPr="005F63FD" w:rsidRDefault="00D228DF" w:rsidP="005F63FD">
            <w:pPr>
              <w:pStyle w:val="ListParagraph"/>
              <w:numPr>
                <w:ilvl w:val="0"/>
                <w:numId w:val="38"/>
              </w:numPr>
              <w:rPr>
                <w:rFonts w:ascii="Calibri Light" w:eastAsia="Calibri" w:hAnsi="Calibri Light" w:cs="Calibri Light"/>
                <w:color w:val="auto"/>
                <w:sz w:val="22"/>
                <w:szCs w:val="22"/>
              </w:rPr>
            </w:pPr>
            <w:r w:rsidRPr="005F63FD">
              <w:rPr>
                <w:rFonts w:ascii="Calibri Light" w:eastAsia="Calibri" w:hAnsi="Calibri Light" w:cs="Calibri Light"/>
                <w:color w:val="auto"/>
                <w:sz w:val="22"/>
                <w:szCs w:val="22"/>
              </w:rPr>
              <w:t xml:space="preserve">Dynamo </w:t>
            </w:r>
            <w:proofErr w:type="spellStart"/>
            <w:r w:rsidRPr="005F63FD">
              <w:rPr>
                <w:rFonts w:ascii="Calibri Light" w:eastAsia="Calibri" w:hAnsi="Calibri Light" w:cs="Calibri Light"/>
                <w:color w:val="auto"/>
                <w:sz w:val="22"/>
                <w:szCs w:val="22"/>
              </w:rPr>
              <w:t>Maths</w:t>
            </w:r>
            <w:proofErr w:type="spellEnd"/>
          </w:p>
          <w:p w:rsidR="00D228DF" w:rsidRPr="005F63FD" w:rsidRDefault="00D228DF" w:rsidP="005F63FD">
            <w:pPr>
              <w:pStyle w:val="ListParagraph"/>
              <w:numPr>
                <w:ilvl w:val="0"/>
                <w:numId w:val="38"/>
              </w:numPr>
              <w:rPr>
                <w:rFonts w:ascii="Calibri Light" w:eastAsia="Calibri" w:hAnsi="Calibri Light" w:cs="Calibri Light"/>
                <w:color w:val="auto"/>
                <w:sz w:val="22"/>
                <w:szCs w:val="22"/>
              </w:rPr>
            </w:pPr>
            <w:r w:rsidRPr="005F63FD">
              <w:rPr>
                <w:rFonts w:ascii="Calibri Light" w:eastAsia="Calibri" w:hAnsi="Calibri Light" w:cs="Calibri Light"/>
                <w:color w:val="auto"/>
                <w:sz w:val="22"/>
                <w:szCs w:val="22"/>
              </w:rPr>
              <w:t xml:space="preserve">SALT </w:t>
            </w:r>
            <w:proofErr w:type="spellStart"/>
            <w:r w:rsidRPr="005F63FD">
              <w:rPr>
                <w:rFonts w:ascii="Calibri Light" w:eastAsia="Calibri" w:hAnsi="Calibri Light" w:cs="Calibri Light"/>
                <w:color w:val="auto"/>
                <w:sz w:val="22"/>
                <w:szCs w:val="22"/>
              </w:rPr>
              <w:t>programme</w:t>
            </w:r>
            <w:proofErr w:type="spellEnd"/>
          </w:p>
          <w:p w:rsidR="006B1952" w:rsidRPr="005F63FD" w:rsidRDefault="00640254" w:rsidP="005F63FD">
            <w:pPr>
              <w:pStyle w:val="ListParagraph"/>
              <w:numPr>
                <w:ilvl w:val="0"/>
                <w:numId w:val="38"/>
              </w:numPr>
              <w:rPr>
                <w:rFonts w:ascii="Calibri Light" w:eastAsia="Calibri" w:hAnsi="Calibri Light" w:cs="Calibri Light"/>
                <w:color w:val="auto"/>
                <w:sz w:val="22"/>
                <w:szCs w:val="22"/>
              </w:rPr>
            </w:pPr>
            <w:r w:rsidRPr="005F63FD">
              <w:rPr>
                <w:rFonts w:ascii="Calibri Light" w:eastAsia="Calibri" w:hAnsi="Calibri Light" w:cs="Calibri Light"/>
                <w:color w:val="auto"/>
                <w:sz w:val="22"/>
                <w:szCs w:val="22"/>
              </w:rPr>
              <w:t xml:space="preserve">Bespoke timetable to support SEMH </w:t>
            </w:r>
          </w:p>
        </w:tc>
      </w:tr>
    </w:tbl>
    <w:p w:rsidR="006B1952" w:rsidRPr="00681A83" w:rsidRDefault="006B1952" w:rsidP="00640254">
      <w:pPr>
        <w:pStyle w:val="ListParagraph"/>
        <w:widowControl w:val="0"/>
        <w:ind w:left="468" w:hanging="468"/>
        <w:rPr>
          <w:rFonts w:ascii="Calibri Light" w:eastAsia="Calibri" w:hAnsi="Calibri Light" w:cs="Calibri Light"/>
          <w:color w:val="auto"/>
          <w:sz w:val="22"/>
          <w:szCs w:val="22"/>
          <w:highlight w:val="yellow"/>
        </w:rPr>
      </w:pPr>
    </w:p>
    <w:p w:rsidR="006B1952" w:rsidRPr="00681A83" w:rsidRDefault="006B1952" w:rsidP="00640254">
      <w:pPr>
        <w:pStyle w:val="ListParagraph"/>
        <w:widowControl w:val="0"/>
        <w:ind w:left="360" w:hanging="360"/>
        <w:rPr>
          <w:rFonts w:ascii="Calibri Light" w:eastAsia="Calibri" w:hAnsi="Calibri Light" w:cs="Calibri Light"/>
          <w:color w:val="auto"/>
          <w:sz w:val="22"/>
          <w:szCs w:val="22"/>
          <w:highlight w:val="yellow"/>
        </w:rPr>
      </w:pPr>
    </w:p>
    <w:p w:rsidR="006B1952" w:rsidRPr="00681A83" w:rsidRDefault="007477B7" w:rsidP="00640254">
      <w:pPr>
        <w:pStyle w:val="BodyA"/>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Outcome </w:t>
      </w:r>
      <w:r w:rsidR="00C35BAA" w:rsidRPr="00681A83">
        <w:rPr>
          <w:rFonts w:ascii="Calibri Light" w:eastAsia="Calibri" w:hAnsi="Calibri Light" w:cs="Calibri Light"/>
          <w:color w:val="auto"/>
          <w:sz w:val="22"/>
          <w:szCs w:val="22"/>
        </w:rPr>
        <w:t xml:space="preserve">and impact </w:t>
      </w:r>
      <w:r w:rsidRPr="00681A83">
        <w:rPr>
          <w:rFonts w:ascii="Calibri Light" w:eastAsia="Calibri" w:hAnsi="Calibri Light" w:cs="Calibri Light"/>
          <w:color w:val="auto"/>
          <w:sz w:val="22"/>
          <w:szCs w:val="22"/>
        </w:rPr>
        <w:t>of intervention is discussed, documented and developed during termly SEND meetings with the child, p</w:t>
      </w:r>
      <w:r w:rsidR="005E6274" w:rsidRPr="00681A83">
        <w:rPr>
          <w:rFonts w:ascii="Calibri Light" w:eastAsia="Calibri" w:hAnsi="Calibri Light" w:cs="Calibri Light"/>
          <w:color w:val="auto"/>
          <w:sz w:val="22"/>
          <w:szCs w:val="22"/>
        </w:rPr>
        <w:t xml:space="preserve">arent, class teacher and SENDCO as part of the graduated approach (assess/plan/do/ review) </w:t>
      </w:r>
    </w:p>
    <w:p w:rsidR="006B1952" w:rsidRPr="00681A83" w:rsidRDefault="007477B7" w:rsidP="00640254">
      <w:pPr>
        <w:pStyle w:val="BodyA"/>
        <w:rPr>
          <w:rFonts w:ascii="Calibri Light" w:eastAsia="Calibri" w:hAnsi="Calibri Light" w:cs="Calibri Light"/>
          <w:color w:val="auto"/>
          <w:sz w:val="22"/>
          <w:szCs w:val="22"/>
          <w:highlight w:val="yellow"/>
        </w:rPr>
      </w:pPr>
      <w:r w:rsidRPr="00681A83">
        <w:rPr>
          <w:rFonts w:ascii="Calibri Light" w:eastAsia="Calibri" w:hAnsi="Calibri Light" w:cs="Calibri Light"/>
          <w:color w:val="auto"/>
          <w:sz w:val="22"/>
          <w:szCs w:val="22"/>
          <w:highlight w:val="yellow"/>
        </w:rPr>
        <w:t xml:space="preserve">  </w:t>
      </w:r>
    </w:p>
    <w:p w:rsidR="006B1952" w:rsidRPr="00681A83" w:rsidRDefault="006B1952" w:rsidP="00640254">
      <w:pPr>
        <w:pStyle w:val="BodyA"/>
        <w:rPr>
          <w:rFonts w:ascii="Calibri Light" w:eastAsia="Calibri" w:hAnsi="Calibri Light" w:cs="Calibri Light"/>
          <w:b/>
          <w:bCs/>
          <w:color w:val="auto"/>
          <w:sz w:val="22"/>
          <w:szCs w:val="22"/>
          <w:highlight w:val="yellow"/>
        </w:rPr>
      </w:pPr>
    </w:p>
    <w:p w:rsidR="006B1952" w:rsidRPr="00681A83" w:rsidRDefault="007477B7" w:rsidP="00640254">
      <w:pPr>
        <w:pStyle w:val="ListParagraph"/>
        <w:numPr>
          <w:ilvl w:val="0"/>
          <w:numId w:val="11"/>
        </w:numPr>
        <w:rPr>
          <w:rFonts w:ascii="Calibri Light" w:eastAsia="Calibri" w:hAnsi="Calibri Light" w:cs="Calibri Light"/>
          <w:b/>
          <w:bCs/>
          <w:color w:val="auto"/>
          <w:sz w:val="22"/>
          <w:szCs w:val="22"/>
          <w:u w:val="single"/>
        </w:rPr>
      </w:pPr>
      <w:r w:rsidRPr="00681A83">
        <w:rPr>
          <w:rFonts w:ascii="Calibri Light" w:eastAsia="Calibri" w:hAnsi="Calibri Light" w:cs="Calibri Light"/>
          <w:b/>
          <w:bCs/>
          <w:color w:val="auto"/>
          <w:sz w:val="22"/>
          <w:szCs w:val="22"/>
          <w:u w:val="single"/>
        </w:rPr>
        <w:t>Outside agency support</w:t>
      </w:r>
    </w:p>
    <w:p w:rsidR="006B1952" w:rsidRPr="00681A83" w:rsidRDefault="007477B7">
      <w:pPr>
        <w:pStyle w:val="ListParagraph"/>
        <w:ind w:left="360"/>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The following agencies have been involved in the past year - </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Educational Psychologist (including </w:t>
      </w:r>
      <w:r w:rsidR="00F926BF" w:rsidRPr="00681A83">
        <w:rPr>
          <w:rFonts w:ascii="Calibri Light" w:eastAsia="Calibri" w:hAnsi="Calibri Light" w:cs="Calibri Light"/>
          <w:color w:val="auto"/>
          <w:sz w:val="22"/>
          <w:szCs w:val="22"/>
        </w:rPr>
        <w:t>City Wide Consultation</w:t>
      </w:r>
      <w:r w:rsidRPr="00681A83">
        <w:rPr>
          <w:rFonts w:ascii="Calibri Light" w:eastAsia="Calibri" w:hAnsi="Calibri Light" w:cs="Calibri Light"/>
          <w:color w:val="auto"/>
          <w:sz w:val="22"/>
          <w:szCs w:val="22"/>
        </w:rPr>
        <w:t>)</w:t>
      </w:r>
    </w:p>
    <w:p w:rsidR="009E3579" w:rsidRPr="00681A83" w:rsidRDefault="009E3579">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Educational Psychologist (traded time)</w:t>
      </w:r>
    </w:p>
    <w:p w:rsidR="00F81F9A" w:rsidRPr="00681A83" w:rsidRDefault="00F81F9A">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Children Social Work Services (CSW) CHAD team (Child/adult disabilities) </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Speech and Language Therapist (NHS)</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Speech and Language Therapist (Private)</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TAMHS</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SENIT</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Physiotherapist</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Occupational Therapist</w:t>
      </w:r>
    </w:p>
    <w:p w:rsidR="006B1952" w:rsidRPr="00681A83" w:rsidRDefault="007477B7">
      <w:pPr>
        <w:pStyle w:val="ListParagraph"/>
        <w:numPr>
          <w:ilvl w:val="0"/>
          <w:numId w:val="13"/>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Paediatrician</w:t>
      </w:r>
      <w:proofErr w:type="spellEnd"/>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CAMHS</w:t>
      </w:r>
    </w:p>
    <w:p w:rsidR="00F81F9A" w:rsidRPr="00681A83" w:rsidRDefault="00F81F9A">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Clinical Partners</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STARS</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Hearing Impaired service</w:t>
      </w:r>
    </w:p>
    <w:p w:rsidR="006B1952" w:rsidRPr="00681A83" w:rsidRDefault="007477B7">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School Nursing Team</w:t>
      </w:r>
    </w:p>
    <w:p w:rsidR="006B1952" w:rsidRPr="00681A83" w:rsidRDefault="007477B7" w:rsidP="00F056DC">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SENSAP (each child with an EHCP has an allocated caseworker based within the SENSAP team). </w:t>
      </w:r>
    </w:p>
    <w:p w:rsidR="00F926BF" w:rsidRPr="00681A83" w:rsidRDefault="00F926BF" w:rsidP="00F056DC">
      <w:pPr>
        <w:pStyle w:val="ListParagraph"/>
        <w:numPr>
          <w:ilvl w:val="0"/>
          <w:numId w:val="13"/>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Banardos</w:t>
      </w:r>
      <w:proofErr w:type="spellEnd"/>
      <w:r w:rsidRPr="00681A83">
        <w:rPr>
          <w:rFonts w:ascii="Calibri Light" w:eastAsia="Calibri" w:hAnsi="Calibri Light" w:cs="Calibri Light"/>
          <w:color w:val="auto"/>
          <w:sz w:val="22"/>
          <w:szCs w:val="22"/>
        </w:rPr>
        <w:t xml:space="preserve"> – training for staff relating to children who are CLA</w:t>
      </w:r>
    </w:p>
    <w:p w:rsidR="009E3579" w:rsidRPr="00681A83" w:rsidRDefault="009E3579" w:rsidP="00F056DC">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Amaze </w:t>
      </w:r>
      <w:proofErr w:type="gramStart"/>
      <w:r w:rsidRPr="00681A83">
        <w:rPr>
          <w:rFonts w:ascii="Calibri Light" w:eastAsia="Calibri" w:hAnsi="Calibri Light" w:cs="Calibri Light"/>
          <w:color w:val="auto"/>
          <w:sz w:val="22"/>
          <w:szCs w:val="22"/>
        </w:rPr>
        <w:t>Autism  -</w:t>
      </w:r>
      <w:proofErr w:type="gramEnd"/>
      <w:r w:rsidRPr="00681A83">
        <w:rPr>
          <w:rFonts w:ascii="Calibri Light" w:eastAsia="Calibri" w:hAnsi="Calibri Light" w:cs="Calibri Light"/>
          <w:color w:val="auto"/>
          <w:sz w:val="22"/>
          <w:szCs w:val="22"/>
        </w:rPr>
        <w:t xml:space="preserve"> consultation for advice for individual children and to offer advice and training for parents. </w:t>
      </w:r>
    </w:p>
    <w:p w:rsidR="00F81F9A" w:rsidRPr="00681A83" w:rsidRDefault="00F81F9A" w:rsidP="00F056DC">
      <w:pPr>
        <w:pStyle w:val="ListParagraph"/>
        <w:numPr>
          <w:ilvl w:val="0"/>
          <w:numId w:val="13"/>
        </w:numPr>
        <w:rPr>
          <w:rFonts w:ascii="Calibri Light" w:eastAsia="Calibri" w:hAnsi="Calibri Light" w:cs="Calibri Light"/>
          <w:color w:val="auto"/>
          <w:sz w:val="22"/>
          <w:szCs w:val="22"/>
        </w:rPr>
      </w:pPr>
      <w:proofErr w:type="spellStart"/>
      <w:r w:rsidRPr="00681A83">
        <w:rPr>
          <w:rFonts w:ascii="Calibri Light" w:eastAsia="Calibri" w:hAnsi="Calibri Light" w:cs="Calibri Light"/>
          <w:color w:val="auto"/>
          <w:sz w:val="22"/>
          <w:szCs w:val="22"/>
        </w:rPr>
        <w:t>Zarach</w:t>
      </w:r>
      <w:proofErr w:type="spellEnd"/>
      <w:r w:rsidR="005E6274" w:rsidRPr="00681A83">
        <w:rPr>
          <w:rFonts w:ascii="Calibri Light" w:eastAsia="Calibri" w:hAnsi="Calibri Light" w:cs="Calibri Light"/>
          <w:color w:val="auto"/>
          <w:sz w:val="22"/>
          <w:szCs w:val="22"/>
        </w:rPr>
        <w:t xml:space="preserve"> referrals (donations of beds)</w:t>
      </w:r>
    </w:p>
    <w:p w:rsidR="005E6274" w:rsidRPr="00681A83" w:rsidRDefault="005E6274" w:rsidP="00F056DC">
      <w:pPr>
        <w:pStyle w:val="ListParagraph"/>
        <w:numPr>
          <w:ilvl w:val="0"/>
          <w:numId w:val="13"/>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Parent Support Advice (PSA) through the cluster. </w:t>
      </w:r>
    </w:p>
    <w:p w:rsidR="006B1952" w:rsidRPr="00681A83" w:rsidRDefault="006B1952">
      <w:pPr>
        <w:pStyle w:val="BodyA"/>
        <w:rPr>
          <w:rFonts w:ascii="Calibri Light" w:eastAsia="Calibri" w:hAnsi="Calibri Light" w:cs="Calibri Light"/>
          <w:color w:val="auto"/>
          <w:sz w:val="22"/>
          <w:szCs w:val="22"/>
        </w:rPr>
      </w:pPr>
    </w:p>
    <w:p w:rsidR="006B1952" w:rsidRPr="00681A83" w:rsidRDefault="007477B7">
      <w:pPr>
        <w:pStyle w:val="BodyA"/>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All outside agency advice has been fully adhered to</w:t>
      </w:r>
      <w:r w:rsidR="00CE5CC7" w:rsidRPr="00681A83">
        <w:rPr>
          <w:rFonts w:ascii="Calibri Light" w:eastAsia="Calibri" w:hAnsi="Calibri Light" w:cs="Calibri Light"/>
          <w:color w:val="auto"/>
          <w:sz w:val="22"/>
          <w:szCs w:val="22"/>
        </w:rPr>
        <w:t xml:space="preserve"> as part of the Graduated Approach (assess, plan, do and review cycle)</w:t>
      </w:r>
      <w:r w:rsidRPr="00681A83">
        <w:rPr>
          <w:rFonts w:ascii="Calibri Light" w:eastAsia="Calibri" w:hAnsi="Calibri Light" w:cs="Calibri Light"/>
          <w:color w:val="auto"/>
          <w:sz w:val="22"/>
          <w:szCs w:val="22"/>
        </w:rPr>
        <w:t>.</w:t>
      </w:r>
    </w:p>
    <w:p w:rsidR="005F63FD" w:rsidRDefault="005F63FD">
      <w:pPr>
        <w:rPr>
          <w:rFonts w:ascii="Calibri Light" w:eastAsia="Calibri" w:hAnsi="Calibri Light" w:cs="Calibri Light"/>
          <w:sz w:val="22"/>
          <w:szCs w:val="22"/>
          <w:u w:color="000000"/>
          <w:lang w:eastAsia="en-GB"/>
        </w:rPr>
      </w:pPr>
      <w:r>
        <w:rPr>
          <w:rFonts w:ascii="Calibri Light" w:eastAsia="Calibri" w:hAnsi="Calibri Light" w:cs="Calibri Light"/>
          <w:sz w:val="22"/>
          <w:szCs w:val="22"/>
        </w:rPr>
        <w:br w:type="page"/>
      </w:r>
    </w:p>
    <w:p w:rsidR="005E6274" w:rsidRPr="00681A83" w:rsidRDefault="005E6274">
      <w:pPr>
        <w:pStyle w:val="BodyA"/>
        <w:rPr>
          <w:rFonts w:ascii="Calibri Light" w:eastAsia="Calibri" w:hAnsi="Calibri Light" w:cs="Calibri Light"/>
          <w:color w:val="auto"/>
          <w:sz w:val="22"/>
          <w:szCs w:val="22"/>
        </w:rPr>
      </w:pPr>
    </w:p>
    <w:p w:rsidR="006B1952" w:rsidRPr="00681A83" w:rsidRDefault="006B1952">
      <w:pPr>
        <w:pStyle w:val="BodyA"/>
        <w:rPr>
          <w:rFonts w:ascii="Calibri Light" w:eastAsia="Calibri" w:hAnsi="Calibri Light" w:cs="Calibri Light"/>
          <w:color w:val="auto"/>
          <w:sz w:val="22"/>
          <w:szCs w:val="22"/>
          <w:highlight w:val="yellow"/>
        </w:rPr>
      </w:pPr>
    </w:p>
    <w:p w:rsidR="006B1952" w:rsidRPr="005F63FD" w:rsidRDefault="007477B7">
      <w:pPr>
        <w:pStyle w:val="BodyA"/>
        <w:numPr>
          <w:ilvl w:val="0"/>
          <w:numId w:val="14"/>
        </w:numPr>
        <w:rPr>
          <w:rFonts w:ascii="Calibri Light" w:eastAsia="Calibri" w:hAnsi="Calibri Light" w:cs="Calibri Light"/>
          <w:b/>
          <w:bCs/>
          <w:color w:val="auto"/>
          <w:sz w:val="22"/>
          <w:szCs w:val="22"/>
          <w:u w:val="single"/>
        </w:rPr>
      </w:pPr>
      <w:r w:rsidRPr="005F63FD">
        <w:rPr>
          <w:rFonts w:ascii="Calibri Light" w:eastAsia="Calibri" w:hAnsi="Calibri Light" w:cs="Calibri Light"/>
          <w:b/>
          <w:bCs/>
          <w:color w:val="auto"/>
          <w:sz w:val="22"/>
          <w:szCs w:val="22"/>
          <w:u w:val="single"/>
        </w:rPr>
        <w:t>Staff Skills and CPD</w:t>
      </w:r>
    </w:p>
    <w:p w:rsidR="006B1952" w:rsidRPr="00681A83" w:rsidRDefault="006B1952">
      <w:pPr>
        <w:pStyle w:val="BodyA"/>
        <w:rPr>
          <w:rFonts w:ascii="Calibri Light" w:eastAsia="Calibri" w:hAnsi="Calibri Light" w:cs="Calibri Light"/>
          <w:color w:val="auto"/>
          <w:sz w:val="22"/>
          <w:szCs w:val="22"/>
          <w:highlight w:val="yellow"/>
        </w:rPr>
      </w:pPr>
    </w:p>
    <w:p w:rsidR="001442A2" w:rsidRPr="00681A83" w:rsidRDefault="001442A2">
      <w:pPr>
        <w:pStyle w:val="BodyA"/>
        <w:rPr>
          <w:rFonts w:ascii="Calibri Light" w:eastAsia="Calibri" w:hAnsi="Calibri Light" w:cs="Calibri Light"/>
          <w:color w:val="auto"/>
          <w:sz w:val="22"/>
          <w:szCs w:val="22"/>
          <w:highlight w:val="yellow"/>
        </w:rPr>
      </w:pPr>
    </w:p>
    <w:tbl>
      <w:tblPr>
        <w:tblW w:w="103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41"/>
        <w:gridCol w:w="1418"/>
        <w:gridCol w:w="6055"/>
      </w:tblGrid>
      <w:tr w:rsidR="006B1952" w:rsidRPr="00681A83" w:rsidTr="001B6DD4">
        <w:trPr>
          <w:trHeight w:val="58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jc w:val="center"/>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Title / content of training and frequency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jc w:val="center"/>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Who was involved?</w:t>
            </w:r>
          </w:p>
        </w:tc>
        <w:tc>
          <w:tcPr>
            <w:tcW w:w="6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jc w:val="center"/>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Outcomes / impact of training</w:t>
            </w:r>
          </w:p>
        </w:tc>
      </w:tr>
      <w:tr w:rsidR="006B1952" w:rsidRPr="00681A83" w:rsidTr="001B6DD4">
        <w:trPr>
          <w:trHeight w:val="30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rsidP="001442A2">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Qualified SENDCO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SM</w:t>
            </w:r>
          </w:p>
        </w:tc>
        <w:tc>
          <w:tcPr>
            <w:tcW w:w="6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5E6274" w:rsidP="001442A2">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Passed and fully qualified for 5 </w:t>
            </w:r>
            <w:r w:rsidR="007477B7" w:rsidRPr="00681A83">
              <w:rPr>
                <w:rFonts w:ascii="Calibri Light" w:eastAsia="Calibri" w:hAnsi="Calibri Light" w:cs="Calibri Light"/>
                <w:color w:val="auto"/>
                <w:sz w:val="22"/>
                <w:szCs w:val="22"/>
              </w:rPr>
              <w:t>years</w:t>
            </w:r>
          </w:p>
        </w:tc>
      </w:tr>
      <w:tr w:rsidR="006B1952" w:rsidRPr="00681A83" w:rsidTr="001B6DD4">
        <w:trPr>
          <w:trHeight w:val="114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1B6DD4">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Team Teach Training – Refresher ( 3 yearly)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1442A2">
            <w:pPr>
              <w:pStyle w:val="BodyA"/>
              <w:jc w:val="center"/>
              <w:rPr>
                <w:rFonts w:ascii="Calibri Light" w:hAnsi="Calibri Light" w:cs="Calibri Light"/>
                <w:color w:val="auto"/>
                <w:sz w:val="22"/>
                <w:szCs w:val="22"/>
              </w:rPr>
            </w:pPr>
            <w:r w:rsidRPr="00681A83">
              <w:rPr>
                <w:rFonts w:ascii="Calibri Light" w:hAnsi="Calibri Light" w:cs="Calibri Light"/>
                <w:color w:val="auto"/>
                <w:sz w:val="22"/>
                <w:szCs w:val="22"/>
              </w:rPr>
              <w:t>All</w:t>
            </w:r>
          </w:p>
        </w:tc>
        <w:tc>
          <w:tcPr>
            <w:tcW w:w="6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1B6DD4">
            <w:pPr>
              <w:pStyle w:val="BodyA"/>
              <w:rPr>
                <w:rFonts w:ascii="Calibri Light" w:hAnsi="Calibri Light" w:cs="Calibri Light"/>
                <w:color w:val="auto"/>
                <w:sz w:val="22"/>
                <w:szCs w:val="22"/>
              </w:rPr>
            </w:pPr>
            <w:r w:rsidRPr="00681A83">
              <w:rPr>
                <w:rFonts w:ascii="Calibri Light" w:hAnsi="Calibri Light" w:cs="Calibri Light"/>
                <w:color w:val="auto"/>
                <w:sz w:val="22"/>
                <w:szCs w:val="22"/>
              </w:rPr>
              <w:t>All staff now trained I strategies to support de-</w:t>
            </w:r>
            <w:proofErr w:type="spellStart"/>
            <w:r w:rsidRPr="00681A83">
              <w:rPr>
                <w:rFonts w:ascii="Calibri Light" w:hAnsi="Calibri Light" w:cs="Calibri Light"/>
                <w:color w:val="auto"/>
                <w:sz w:val="22"/>
                <w:szCs w:val="22"/>
              </w:rPr>
              <w:t>escallation</w:t>
            </w:r>
            <w:proofErr w:type="spellEnd"/>
            <w:r w:rsidRPr="00681A83">
              <w:rPr>
                <w:rFonts w:ascii="Calibri Light" w:hAnsi="Calibri Light" w:cs="Calibri Light"/>
                <w:color w:val="auto"/>
                <w:sz w:val="22"/>
                <w:szCs w:val="22"/>
              </w:rPr>
              <w:t xml:space="preserve"> and Restrictive Physical Intervention (RPI) </w:t>
            </w:r>
          </w:p>
        </w:tc>
      </w:tr>
      <w:tr w:rsidR="001442A2" w:rsidRPr="00681A83" w:rsidTr="001B6DD4">
        <w:trPr>
          <w:trHeight w:val="114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2A2" w:rsidRPr="00401CCA" w:rsidRDefault="00401CCA">
            <w:pPr>
              <w:pStyle w:val="BodyA"/>
              <w:rPr>
                <w:rFonts w:ascii="Calibri Light" w:eastAsia="Calibri" w:hAnsi="Calibri Light" w:cs="Calibri Light"/>
                <w:color w:val="auto"/>
                <w:sz w:val="22"/>
                <w:szCs w:val="22"/>
              </w:rPr>
            </w:pPr>
            <w:r>
              <w:rPr>
                <w:rFonts w:ascii="Calibri Light" w:eastAsia="Calibri" w:hAnsi="Calibri Light" w:cs="Calibri Light"/>
                <w:color w:val="auto"/>
                <w:sz w:val="22"/>
                <w:szCs w:val="22"/>
              </w:rPr>
              <w:t>EHCP panel</w:t>
            </w:r>
            <w:r w:rsidRPr="00401CCA">
              <w:rPr>
                <w:rFonts w:ascii="Calibri Light" w:eastAsia="Calibri" w:hAnsi="Calibri Light" w:cs="Calibri Light"/>
                <w:color w:val="auto"/>
                <w:sz w:val="22"/>
                <w:szCs w:val="22"/>
              </w:rPr>
              <w:t>ist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2A2" w:rsidRPr="00401CCA" w:rsidRDefault="00401CCA">
            <w:pPr>
              <w:pStyle w:val="BodyA"/>
              <w:jc w:val="center"/>
              <w:rPr>
                <w:rFonts w:ascii="Calibri Light" w:hAnsi="Calibri Light" w:cs="Calibri Light"/>
                <w:color w:val="auto"/>
                <w:sz w:val="22"/>
                <w:szCs w:val="22"/>
              </w:rPr>
            </w:pPr>
            <w:r w:rsidRPr="00401CCA">
              <w:rPr>
                <w:rFonts w:ascii="Calibri Light" w:hAnsi="Calibri Light" w:cs="Calibri Light"/>
                <w:color w:val="auto"/>
                <w:sz w:val="22"/>
                <w:szCs w:val="22"/>
              </w:rPr>
              <w:t>SM</w:t>
            </w:r>
          </w:p>
        </w:tc>
        <w:tc>
          <w:tcPr>
            <w:tcW w:w="6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2A2" w:rsidRPr="00401CCA" w:rsidRDefault="00401CCA">
            <w:pPr>
              <w:pStyle w:val="BodyA"/>
              <w:rPr>
                <w:rFonts w:ascii="Calibri Light" w:hAnsi="Calibri Light" w:cs="Calibri Light"/>
                <w:color w:val="auto"/>
                <w:sz w:val="22"/>
                <w:szCs w:val="22"/>
              </w:rPr>
            </w:pPr>
            <w:r w:rsidRPr="00401CCA">
              <w:rPr>
                <w:rFonts w:ascii="Calibri Light" w:hAnsi="Calibri Light" w:cs="Calibri Light"/>
                <w:color w:val="auto"/>
                <w:sz w:val="22"/>
                <w:szCs w:val="22"/>
              </w:rPr>
              <w:t xml:space="preserve">Taking part in assessment panel meetings with the authority to support decisions as to whether a child should proceed for full EHCP assessment. </w:t>
            </w:r>
          </w:p>
        </w:tc>
      </w:tr>
      <w:tr w:rsidR="006B1952" w:rsidRPr="00681A83" w:rsidTr="001B6DD4">
        <w:trPr>
          <w:trHeight w:val="58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Educational Psychologist  City Wide Consultation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 SM </w:t>
            </w:r>
            <w:r w:rsidR="001B6DD4" w:rsidRPr="00681A83">
              <w:rPr>
                <w:rFonts w:ascii="Calibri Light" w:eastAsia="Calibri" w:hAnsi="Calibri Light" w:cs="Calibri Light"/>
                <w:color w:val="auto"/>
                <w:sz w:val="22"/>
                <w:szCs w:val="22"/>
              </w:rPr>
              <w:t>/CR/</w:t>
            </w:r>
          </w:p>
        </w:tc>
        <w:tc>
          <w:tcPr>
            <w:tcW w:w="6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Advice tailored to specific children.</w:t>
            </w:r>
          </w:p>
        </w:tc>
      </w:tr>
      <w:tr w:rsidR="004C0C41" w:rsidRPr="00681A83" w:rsidTr="001B6DD4">
        <w:trPr>
          <w:trHeight w:val="58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C41" w:rsidRPr="00681A83" w:rsidRDefault="004C0C41">
            <w:pPr>
              <w:pStyle w:val="BodyA"/>
              <w:rPr>
                <w:rFonts w:ascii="Calibri Light" w:eastAsia="Calibri" w:hAnsi="Calibri Light" w:cs="Calibri Light"/>
                <w:color w:val="auto"/>
                <w:sz w:val="22"/>
                <w:szCs w:val="22"/>
              </w:rPr>
            </w:pPr>
            <w:r>
              <w:rPr>
                <w:rFonts w:ascii="Calibri Light" w:eastAsia="Calibri" w:hAnsi="Calibri Light" w:cs="Calibri Light"/>
                <w:color w:val="auto"/>
                <w:sz w:val="22"/>
                <w:szCs w:val="22"/>
              </w:rPr>
              <w:t>Dyslexia and Active Literacy Kit (ALK) training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C41" w:rsidRPr="00681A83" w:rsidRDefault="004C0C41">
            <w:pPr>
              <w:pStyle w:val="BodyA"/>
              <w:jc w:val="center"/>
              <w:rPr>
                <w:rFonts w:ascii="Calibri Light" w:eastAsia="Calibri" w:hAnsi="Calibri Light" w:cs="Calibri Light"/>
                <w:color w:val="auto"/>
                <w:sz w:val="22"/>
                <w:szCs w:val="22"/>
              </w:rPr>
            </w:pPr>
            <w:r>
              <w:rPr>
                <w:rFonts w:ascii="Calibri Light" w:eastAsia="Calibri" w:hAnsi="Calibri Light" w:cs="Calibri Light"/>
                <w:color w:val="auto"/>
                <w:sz w:val="22"/>
                <w:szCs w:val="22"/>
              </w:rPr>
              <w:t>All Staff</w:t>
            </w:r>
          </w:p>
        </w:tc>
        <w:tc>
          <w:tcPr>
            <w:tcW w:w="6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C41" w:rsidRPr="00681A83" w:rsidRDefault="004C0C41" w:rsidP="004C0C41">
            <w:pPr>
              <w:pStyle w:val="BodyA"/>
              <w:rPr>
                <w:rFonts w:ascii="Calibri Light" w:eastAsia="Calibri" w:hAnsi="Calibri Light" w:cs="Calibri Light"/>
                <w:color w:val="auto"/>
                <w:sz w:val="22"/>
                <w:szCs w:val="22"/>
              </w:rPr>
            </w:pPr>
            <w:r>
              <w:rPr>
                <w:rFonts w:ascii="Calibri Light" w:eastAsia="Calibri" w:hAnsi="Calibri Light" w:cs="Calibri Light"/>
                <w:color w:val="auto"/>
                <w:sz w:val="22"/>
                <w:szCs w:val="22"/>
              </w:rPr>
              <w:t xml:space="preserve">Dyslexia refresher delivered by SM with follow up online training for staff across school on the delivery of ALK. ALK is a bespoke, personalized intervention to support dyslexic learners. </w:t>
            </w:r>
          </w:p>
        </w:tc>
      </w:tr>
      <w:tr w:rsidR="006B1952" w:rsidRPr="00681A83" w:rsidTr="001B6DD4">
        <w:trPr>
          <w:trHeight w:val="58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1B6DD4">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Amaze Autism – bespoke advice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1B6DD4">
            <w:pPr>
              <w:pStyle w:val="BodyA"/>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ER CR SM LM HP</w:t>
            </w:r>
            <w:r w:rsidR="001442A2" w:rsidRPr="00681A83">
              <w:rPr>
                <w:rFonts w:ascii="Calibri Light" w:eastAsia="Calibri" w:hAnsi="Calibri Light" w:cs="Calibri Light"/>
                <w:color w:val="auto"/>
                <w:sz w:val="22"/>
                <w:szCs w:val="22"/>
              </w:rPr>
              <w:t xml:space="preserve"> </w:t>
            </w:r>
          </w:p>
        </w:tc>
        <w:tc>
          <w:tcPr>
            <w:tcW w:w="6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rsidP="001B6DD4">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 xml:space="preserve">Individual work with </w:t>
            </w:r>
            <w:r w:rsidR="001B6DD4" w:rsidRPr="00681A83">
              <w:rPr>
                <w:rFonts w:ascii="Calibri Light" w:eastAsia="Calibri" w:hAnsi="Calibri Light" w:cs="Calibri Light"/>
                <w:color w:val="auto"/>
                <w:sz w:val="22"/>
                <w:szCs w:val="22"/>
              </w:rPr>
              <w:t xml:space="preserve">TAs to set up and deliver a communication and interaction workshop. </w:t>
            </w:r>
          </w:p>
        </w:tc>
      </w:tr>
      <w:tr w:rsidR="006B1952" w:rsidRPr="00681A83" w:rsidTr="001B6DD4">
        <w:trPr>
          <w:trHeight w:val="58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401CCA" w:rsidRDefault="007477B7">
            <w:pPr>
              <w:pStyle w:val="BodyA"/>
              <w:rPr>
                <w:rFonts w:ascii="Calibri Light" w:hAnsi="Calibri Light" w:cs="Calibri Light"/>
                <w:color w:val="auto"/>
                <w:sz w:val="22"/>
                <w:szCs w:val="22"/>
              </w:rPr>
            </w:pPr>
            <w:r w:rsidRPr="00401CCA">
              <w:rPr>
                <w:rFonts w:ascii="Calibri Light" w:eastAsia="Calibri" w:hAnsi="Calibri Light" w:cs="Calibri Light"/>
                <w:color w:val="auto"/>
                <w:sz w:val="22"/>
                <w:szCs w:val="22"/>
              </w:rPr>
              <w:t xml:space="preserve">SALT – </w:t>
            </w:r>
            <w:proofErr w:type="spellStart"/>
            <w:r w:rsidRPr="00401CCA">
              <w:rPr>
                <w:rFonts w:ascii="Calibri Light" w:eastAsia="Calibri" w:hAnsi="Calibri Light" w:cs="Calibri Light"/>
                <w:color w:val="auto"/>
                <w:sz w:val="22"/>
                <w:szCs w:val="22"/>
              </w:rPr>
              <w:t>Lis</w:t>
            </w:r>
            <w:proofErr w:type="spellEnd"/>
            <w:r w:rsidRPr="00401CCA">
              <w:rPr>
                <w:rFonts w:ascii="Calibri Light" w:eastAsia="Calibri" w:hAnsi="Calibri Light" w:cs="Calibri Light"/>
                <w:color w:val="auto"/>
                <w:sz w:val="22"/>
                <w:szCs w:val="22"/>
              </w:rPr>
              <w:t xml:space="preserve"> Butterworth (private)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401CCA" w:rsidRDefault="00C0398B">
            <w:pPr>
              <w:pStyle w:val="BodyA"/>
              <w:jc w:val="center"/>
              <w:rPr>
                <w:rFonts w:ascii="Calibri Light" w:hAnsi="Calibri Light" w:cs="Calibri Light"/>
                <w:color w:val="auto"/>
                <w:sz w:val="22"/>
                <w:szCs w:val="22"/>
              </w:rPr>
            </w:pPr>
            <w:r w:rsidRPr="00401CCA">
              <w:rPr>
                <w:rFonts w:ascii="Calibri Light" w:eastAsia="Calibri" w:hAnsi="Calibri Light" w:cs="Calibri Light"/>
                <w:color w:val="auto"/>
                <w:sz w:val="22"/>
                <w:szCs w:val="22"/>
              </w:rPr>
              <w:t>TAs delivering SALT intervention across school</w:t>
            </w:r>
            <w:r w:rsidR="007477B7" w:rsidRPr="00401CCA">
              <w:rPr>
                <w:rFonts w:ascii="Calibri Light" w:eastAsia="Calibri" w:hAnsi="Calibri Light" w:cs="Calibri Light"/>
                <w:color w:val="auto"/>
                <w:sz w:val="22"/>
                <w:szCs w:val="22"/>
              </w:rPr>
              <w:t xml:space="preserve"> </w:t>
            </w:r>
          </w:p>
        </w:tc>
        <w:tc>
          <w:tcPr>
            <w:tcW w:w="6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401CCA" w:rsidRDefault="007477B7">
            <w:pPr>
              <w:pStyle w:val="BodyA"/>
              <w:rPr>
                <w:rFonts w:ascii="Calibri Light" w:hAnsi="Calibri Light" w:cs="Calibri Light"/>
                <w:color w:val="auto"/>
                <w:sz w:val="22"/>
                <w:szCs w:val="22"/>
              </w:rPr>
            </w:pPr>
            <w:r w:rsidRPr="00401CCA">
              <w:rPr>
                <w:rFonts w:ascii="Calibri Light" w:eastAsia="Calibri" w:hAnsi="Calibri Light" w:cs="Calibri Light"/>
                <w:color w:val="auto"/>
                <w:sz w:val="22"/>
                <w:szCs w:val="22"/>
              </w:rPr>
              <w:t>For the effective delivery of speech and language interventions</w:t>
            </w:r>
          </w:p>
        </w:tc>
      </w:tr>
    </w:tbl>
    <w:p w:rsidR="006B1952" w:rsidRPr="00681A83" w:rsidRDefault="006B1952" w:rsidP="00A53BE9">
      <w:pPr>
        <w:pStyle w:val="BodyA"/>
        <w:widowControl w:val="0"/>
        <w:ind w:left="720"/>
        <w:rPr>
          <w:rFonts w:ascii="Calibri Light" w:eastAsia="Calibri" w:hAnsi="Calibri Light" w:cs="Calibri Light"/>
          <w:color w:val="auto"/>
          <w:sz w:val="22"/>
          <w:szCs w:val="22"/>
          <w:highlight w:val="yellow"/>
        </w:rPr>
      </w:pPr>
    </w:p>
    <w:p w:rsidR="006B1952" w:rsidRPr="00681A83" w:rsidRDefault="006B1952">
      <w:pPr>
        <w:pStyle w:val="BodyA"/>
        <w:widowControl w:val="0"/>
        <w:rPr>
          <w:rFonts w:ascii="Calibri Light" w:eastAsia="Calibri" w:hAnsi="Calibri Light" w:cs="Calibri Light"/>
          <w:color w:val="auto"/>
          <w:sz w:val="22"/>
          <w:szCs w:val="22"/>
          <w:highlight w:val="yellow"/>
        </w:rPr>
      </w:pPr>
    </w:p>
    <w:p w:rsidR="006B1952" w:rsidRPr="00681A83" w:rsidRDefault="007477B7" w:rsidP="00392315">
      <w:pPr>
        <w:pStyle w:val="BodyA"/>
        <w:numPr>
          <w:ilvl w:val="0"/>
          <w:numId w:val="14"/>
        </w:numPr>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u w:val="single"/>
        </w:rPr>
        <w:t>Funding arrangements</w:t>
      </w:r>
    </w:p>
    <w:p w:rsidR="006B1952" w:rsidRPr="00681A83" w:rsidRDefault="006B1952">
      <w:pPr>
        <w:pStyle w:val="BodyText2"/>
        <w:rPr>
          <w:rFonts w:ascii="Calibri Light" w:eastAsia="Calibri" w:hAnsi="Calibri Light" w:cs="Calibri Light"/>
          <w:color w:val="auto"/>
        </w:rPr>
      </w:pPr>
    </w:p>
    <w:tbl>
      <w:tblPr>
        <w:tblW w:w="9900"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7020"/>
        <w:gridCol w:w="327"/>
        <w:gridCol w:w="2013"/>
      </w:tblGrid>
      <w:tr w:rsidR="006B1952" w:rsidRPr="00681A83">
        <w:trPr>
          <w:trHeight w:val="580"/>
        </w:trPr>
        <w:tc>
          <w:tcPr>
            <w:tcW w:w="540" w:type="dxa"/>
            <w:tcBorders>
              <w:top w:val="nil"/>
              <w:left w:val="nil"/>
              <w:bottom w:val="nil"/>
              <w:right w:val="nil"/>
            </w:tcBorders>
            <w:shd w:val="clear" w:color="auto" w:fill="auto"/>
            <w:tcMar>
              <w:top w:w="80" w:type="dxa"/>
              <w:left w:w="80" w:type="dxa"/>
              <w:bottom w:w="80" w:type="dxa"/>
              <w:right w:w="80" w:type="dxa"/>
            </w:tcMar>
            <w:vAlign w:val="bottom"/>
          </w:tcPr>
          <w:p w:rsidR="006B1952" w:rsidRPr="00681A83" w:rsidRDefault="006B1952">
            <w:pPr>
              <w:rPr>
                <w:rFonts w:ascii="Calibri Light" w:hAnsi="Calibri Light" w:cs="Calibri Light"/>
                <w:sz w:val="22"/>
                <w:szCs w:val="22"/>
              </w:rPr>
            </w:pPr>
          </w:p>
        </w:tc>
        <w:tc>
          <w:tcPr>
            <w:tcW w:w="7020" w:type="dxa"/>
            <w:tcBorders>
              <w:top w:val="nil"/>
              <w:left w:val="nil"/>
              <w:bottom w:val="nil"/>
              <w:right w:val="nil"/>
            </w:tcBorders>
            <w:shd w:val="clear" w:color="auto" w:fill="auto"/>
            <w:tcMar>
              <w:top w:w="80" w:type="dxa"/>
              <w:left w:w="80" w:type="dxa"/>
              <w:bottom w:w="80" w:type="dxa"/>
              <w:right w:w="80" w:type="dxa"/>
            </w:tcMar>
            <w:vAlign w:val="bottom"/>
          </w:tcPr>
          <w:p w:rsidR="006B1952" w:rsidRPr="00681A83" w:rsidRDefault="007477B7" w:rsidP="00392315">
            <w:pPr>
              <w:pStyle w:val="Heading2"/>
              <w:numPr>
                <w:ilvl w:val="0"/>
                <w:numId w:val="16"/>
              </w:numPr>
              <w:jc w:val="both"/>
              <w:rPr>
                <w:rFonts w:ascii="Calibri Light" w:eastAsia="Calibri" w:hAnsi="Calibri Light" w:cs="Calibri Light"/>
                <w:color w:val="auto"/>
              </w:rPr>
            </w:pPr>
            <w:r w:rsidRPr="00681A83">
              <w:rPr>
                <w:rFonts w:ascii="Calibri Light" w:eastAsia="Calibri" w:hAnsi="Calibri Light" w:cs="Calibri Light"/>
                <w:color w:val="auto"/>
              </w:rPr>
              <w:t>Income</w:t>
            </w:r>
          </w:p>
        </w:tc>
        <w:tc>
          <w:tcPr>
            <w:tcW w:w="327" w:type="dxa"/>
            <w:vMerge w:val="restart"/>
            <w:tcBorders>
              <w:top w:val="nil"/>
              <w:left w:val="nil"/>
              <w:bottom w:val="nil"/>
              <w:right w:val="nil"/>
            </w:tcBorders>
            <w:shd w:val="clear" w:color="auto" w:fill="auto"/>
            <w:tcMar>
              <w:top w:w="80" w:type="dxa"/>
              <w:left w:w="80" w:type="dxa"/>
              <w:bottom w:w="80" w:type="dxa"/>
              <w:right w:w="80" w:type="dxa"/>
            </w:tcMar>
            <w:vAlign w:val="bottom"/>
          </w:tcPr>
          <w:p w:rsidR="006B1952" w:rsidRPr="00681A83" w:rsidRDefault="006B1952">
            <w:pPr>
              <w:pStyle w:val="BodyA"/>
              <w:jc w:val="right"/>
              <w:rPr>
                <w:rFonts w:ascii="Calibri Light" w:eastAsia="Calibri" w:hAnsi="Calibri Light" w:cs="Calibri Light"/>
                <w:color w:val="auto"/>
                <w:sz w:val="22"/>
                <w:szCs w:val="22"/>
              </w:rPr>
            </w:pPr>
          </w:p>
          <w:p w:rsidR="006B1952" w:rsidRPr="00681A83" w:rsidRDefault="006B1952">
            <w:pPr>
              <w:pStyle w:val="BodyA"/>
              <w:jc w:val="right"/>
              <w:rPr>
                <w:rFonts w:ascii="Calibri Light" w:eastAsia="Calibri" w:hAnsi="Calibri Light" w:cs="Calibri Light"/>
                <w:color w:val="auto"/>
                <w:sz w:val="22"/>
                <w:szCs w:val="22"/>
              </w:rPr>
            </w:pPr>
          </w:p>
          <w:p w:rsidR="006B1952" w:rsidRPr="00681A83" w:rsidRDefault="006B1952">
            <w:pPr>
              <w:pStyle w:val="BodyA"/>
              <w:jc w:val="right"/>
              <w:rPr>
                <w:rFonts w:ascii="Calibri Light" w:eastAsia="Calibri" w:hAnsi="Calibri Light" w:cs="Calibri Light"/>
                <w:color w:val="auto"/>
                <w:sz w:val="22"/>
                <w:szCs w:val="22"/>
              </w:rPr>
            </w:pPr>
          </w:p>
          <w:p w:rsidR="006B1952" w:rsidRPr="00681A83" w:rsidRDefault="006B1952">
            <w:pPr>
              <w:pStyle w:val="BodyA"/>
              <w:jc w:val="right"/>
              <w:rPr>
                <w:rFonts w:ascii="Calibri Light" w:eastAsia="Calibri" w:hAnsi="Calibri Light" w:cs="Calibri Light"/>
                <w:color w:val="auto"/>
                <w:sz w:val="22"/>
                <w:szCs w:val="22"/>
              </w:rPr>
            </w:pPr>
          </w:p>
          <w:p w:rsidR="006B1952" w:rsidRPr="00681A83" w:rsidRDefault="006B1952">
            <w:pPr>
              <w:pStyle w:val="BodyA"/>
              <w:jc w:val="right"/>
              <w:rPr>
                <w:rFonts w:ascii="Calibri Light" w:hAnsi="Calibri Light" w:cs="Calibri Light"/>
                <w:color w:val="auto"/>
                <w:sz w:val="22"/>
                <w:szCs w:val="22"/>
              </w:rPr>
            </w:pPr>
          </w:p>
        </w:tc>
        <w:tc>
          <w:tcPr>
            <w:tcW w:w="2013" w:type="dxa"/>
            <w:vMerge w:val="restart"/>
            <w:tcBorders>
              <w:top w:val="nil"/>
              <w:left w:val="nil"/>
              <w:bottom w:val="nil"/>
              <w:right w:val="nil"/>
            </w:tcBorders>
            <w:shd w:val="clear" w:color="auto" w:fill="auto"/>
            <w:tcMar>
              <w:top w:w="80" w:type="dxa"/>
              <w:left w:w="80" w:type="dxa"/>
              <w:bottom w:w="80" w:type="dxa"/>
              <w:right w:w="80" w:type="dxa"/>
            </w:tcMar>
            <w:vAlign w:val="bottom"/>
          </w:tcPr>
          <w:p w:rsidR="006B1952" w:rsidRPr="00681A83" w:rsidRDefault="006B1952">
            <w:pPr>
              <w:rPr>
                <w:rFonts w:ascii="Calibri Light" w:hAnsi="Calibri Light" w:cs="Calibri Light"/>
                <w:sz w:val="22"/>
                <w:szCs w:val="22"/>
              </w:rPr>
            </w:pPr>
          </w:p>
        </w:tc>
      </w:tr>
      <w:tr w:rsidR="006B1952" w:rsidRPr="00681A83">
        <w:trPr>
          <w:trHeight w:val="1972"/>
        </w:trPr>
        <w:tc>
          <w:tcPr>
            <w:tcW w:w="540" w:type="dxa"/>
            <w:tcBorders>
              <w:top w:val="nil"/>
              <w:left w:val="nil"/>
              <w:bottom w:val="nil"/>
              <w:right w:val="nil"/>
            </w:tcBorders>
            <w:shd w:val="clear" w:color="auto" w:fill="auto"/>
            <w:tcMar>
              <w:top w:w="80" w:type="dxa"/>
              <w:left w:w="80" w:type="dxa"/>
              <w:bottom w:w="80" w:type="dxa"/>
              <w:right w:w="80" w:type="dxa"/>
            </w:tcMar>
          </w:tcPr>
          <w:p w:rsidR="006B1952" w:rsidRPr="00681A83" w:rsidRDefault="006B1952">
            <w:pPr>
              <w:rPr>
                <w:rFonts w:ascii="Calibri Light" w:hAnsi="Calibri Light" w:cs="Calibri Light"/>
                <w:sz w:val="22"/>
                <w:szCs w:val="22"/>
                <w:highlight w:val="yellow"/>
              </w:rPr>
            </w:pPr>
          </w:p>
        </w:tc>
        <w:tc>
          <w:tcPr>
            <w:tcW w:w="7020" w:type="dxa"/>
            <w:tcBorders>
              <w:top w:val="nil"/>
              <w:left w:val="nil"/>
              <w:bottom w:val="nil"/>
              <w:right w:val="nil"/>
            </w:tcBorders>
            <w:shd w:val="clear" w:color="auto" w:fill="auto"/>
            <w:tcMar>
              <w:top w:w="80" w:type="dxa"/>
              <w:left w:w="80" w:type="dxa"/>
              <w:bottom w:w="80" w:type="dxa"/>
              <w:right w:w="80" w:type="dxa"/>
            </w:tcMar>
            <w:vAlign w:val="bottom"/>
          </w:tcPr>
          <w:p w:rsidR="006B1952" w:rsidRPr="00681A83" w:rsidRDefault="007477B7" w:rsidP="00392315">
            <w:pPr>
              <w:pStyle w:val="BodyA"/>
              <w:numPr>
                <w:ilvl w:val="0"/>
                <w:numId w:val="37"/>
              </w:numPr>
              <w:jc w:val="both"/>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SEND funding top up 2018 - 2019 - £23,900 </w:t>
            </w:r>
          </w:p>
          <w:p w:rsidR="00F87F0D" w:rsidRPr="00681A83" w:rsidRDefault="00F87F0D" w:rsidP="00392315">
            <w:pPr>
              <w:pStyle w:val="BodyA"/>
              <w:numPr>
                <w:ilvl w:val="0"/>
                <w:numId w:val="37"/>
              </w:numPr>
              <w:jc w:val="both"/>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SEND funding top up for the academic year 2020/2021 - £45 554</w:t>
            </w:r>
          </w:p>
          <w:p w:rsidR="000770C4" w:rsidRPr="00681A83" w:rsidRDefault="000770C4" w:rsidP="00392315">
            <w:pPr>
              <w:pStyle w:val="BodyA"/>
              <w:numPr>
                <w:ilvl w:val="0"/>
                <w:numId w:val="37"/>
              </w:numPr>
              <w:jc w:val="both"/>
              <w:rPr>
                <w:rFonts w:ascii="Calibri Light" w:eastAsia="Calibri" w:hAnsi="Calibri Light" w:cs="Calibri Light"/>
                <w:b/>
                <w:color w:val="auto"/>
                <w:sz w:val="22"/>
                <w:szCs w:val="22"/>
              </w:rPr>
            </w:pPr>
            <w:r w:rsidRPr="00681A83">
              <w:rPr>
                <w:rFonts w:ascii="Calibri Light" w:eastAsia="Calibri" w:hAnsi="Calibri Light" w:cs="Calibri Light"/>
                <w:color w:val="auto"/>
                <w:sz w:val="22"/>
                <w:szCs w:val="22"/>
              </w:rPr>
              <w:t xml:space="preserve">SEND funding top up for the academic year 2021/2022 - £37 975 </w:t>
            </w:r>
          </w:p>
          <w:p w:rsidR="00A53BE9" w:rsidRPr="00681A83" w:rsidRDefault="00A53BE9" w:rsidP="00392315">
            <w:pPr>
              <w:pStyle w:val="BodyA"/>
              <w:numPr>
                <w:ilvl w:val="0"/>
                <w:numId w:val="37"/>
              </w:numPr>
              <w:jc w:val="both"/>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SEND funding top up for the academic year 2022/2023 - £60 120 (applications for a further 4 pupils were submitted in July 2022. If successful, they will be added to the budget at the end of March</w:t>
            </w:r>
            <w:r w:rsidR="00392315" w:rsidRPr="00681A83">
              <w:rPr>
                <w:rFonts w:ascii="Calibri Light" w:eastAsia="Calibri" w:hAnsi="Calibri Light" w:cs="Calibri Light"/>
                <w:color w:val="auto"/>
                <w:sz w:val="22"/>
                <w:szCs w:val="22"/>
              </w:rPr>
              <w:t>. This could increase the budget by approximately £10 000</w:t>
            </w:r>
            <w:r w:rsidRPr="00681A83">
              <w:rPr>
                <w:rFonts w:ascii="Calibri Light" w:eastAsia="Calibri" w:hAnsi="Calibri Light" w:cs="Calibri Light"/>
                <w:color w:val="auto"/>
                <w:sz w:val="22"/>
                <w:szCs w:val="22"/>
              </w:rPr>
              <w:t xml:space="preserve">). </w:t>
            </w:r>
            <w:r w:rsidR="00A347D6">
              <w:rPr>
                <w:rFonts w:ascii="Calibri Light" w:eastAsia="Calibri" w:hAnsi="Calibri Light" w:cs="Calibri Light"/>
                <w:color w:val="auto"/>
                <w:sz w:val="22"/>
                <w:szCs w:val="22"/>
              </w:rPr>
              <w:t>There are also two new children awaiting funding transfer which could add up to an additional £5000.</w:t>
            </w:r>
          </w:p>
          <w:p w:rsidR="00BB5790" w:rsidRPr="00681A83" w:rsidRDefault="00BB5790" w:rsidP="00392315">
            <w:pPr>
              <w:pStyle w:val="BodyA"/>
              <w:jc w:val="both"/>
              <w:rPr>
                <w:rFonts w:ascii="Calibri Light" w:eastAsia="Calibri" w:hAnsi="Calibri Light" w:cs="Calibri Light"/>
                <w:color w:val="auto"/>
                <w:sz w:val="22"/>
                <w:szCs w:val="22"/>
                <w:highlight w:val="yellow"/>
              </w:rPr>
            </w:pPr>
          </w:p>
          <w:p w:rsidR="00F87F0D" w:rsidRPr="00681A83" w:rsidRDefault="00F87F0D" w:rsidP="00392315">
            <w:pPr>
              <w:pStyle w:val="BodyA"/>
              <w:jc w:val="both"/>
              <w:rPr>
                <w:rFonts w:ascii="Calibri Light" w:hAnsi="Calibri Light" w:cs="Calibri Light"/>
                <w:color w:val="auto"/>
                <w:sz w:val="22"/>
                <w:szCs w:val="22"/>
                <w:highlight w:val="yellow"/>
              </w:rPr>
            </w:pPr>
          </w:p>
        </w:tc>
        <w:tc>
          <w:tcPr>
            <w:tcW w:w="327" w:type="dxa"/>
            <w:vMerge/>
            <w:tcBorders>
              <w:top w:val="nil"/>
              <w:left w:val="nil"/>
              <w:bottom w:val="nil"/>
              <w:right w:val="nil"/>
            </w:tcBorders>
            <w:shd w:val="clear" w:color="auto" w:fill="auto"/>
          </w:tcPr>
          <w:p w:rsidR="006B1952" w:rsidRPr="00681A83" w:rsidRDefault="006B1952">
            <w:pPr>
              <w:rPr>
                <w:rFonts w:ascii="Calibri Light" w:hAnsi="Calibri Light" w:cs="Calibri Light"/>
                <w:sz w:val="22"/>
                <w:szCs w:val="22"/>
                <w:highlight w:val="yellow"/>
              </w:rPr>
            </w:pPr>
          </w:p>
        </w:tc>
        <w:tc>
          <w:tcPr>
            <w:tcW w:w="2013" w:type="dxa"/>
            <w:vMerge/>
            <w:tcBorders>
              <w:top w:val="nil"/>
              <w:left w:val="nil"/>
              <w:bottom w:val="nil"/>
              <w:right w:val="nil"/>
            </w:tcBorders>
            <w:shd w:val="clear" w:color="auto" w:fill="auto"/>
          </w:tcPr>
          <w:p w:rsidR="006B1952" w:rsidRPr="00681A83" w:rsidRDefault="006B1952">
            <w:pPr>
              <w:rPr>
                <w:rFonts w:ascii="Calibri Light" w:hAnsi="Calibri Light" w:cs="Calibri Light"/>
                <w:sz w:val="22"/>
                <w:szCs w:val="22"/>
                <w:highlight w:val="yellow"/>
              </w:rPr>
            </w:pPr>
          </w:p>
        </w:tc>
      </w:tr>
    </w:tbl>
    <w:p w:rsidR="006B1952" w:rsidRPr="00681A83" w:rsidRDefault="007477B7">
      <w:pPr>
        <w:pStyle w:val="BodyA"/>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lang w:val="fr-FR"/>
        </w:rPr>
        <w:t xml:space="preserve">Exclusions </w:t>
      </w:r>
      <w:r w:rsidRPr="00681A83">
        <w:rPr>
          <w:rFonts w:ascii="Calibri Light" w:eastAsia="Calibri" w:hAnsi="Calibri Light" w:cs="Calibri Light"/>
          <w:b/>
          <w:bCs/>
          <w:color w:val="auto"/>
          <w:sz w:val="22"/>
          <w:szCs w:val="22"/>
        </w:rPr>
        <w:t>– permanent and fixed term – of pupils with SEN</w:t>
      </w:r>
    </w:p>
    <w:p w:rsidR="00915E79" w:rsidRPr="00681A83" w:rsidRDefault="00BB5790">
      <w:pPr>
        <w:pStyle w:val="BodyA"/>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0</w:t>
      </w:r>
    </w:p>
    <w:p w:rsidR="006B1952" w:rsidRPr="00681A83" w:rsidRDefault="006B1952">
      <w:pPr>
        <w:pStyle w:val="BodyA"/>
        <w:rPr>
          <w:rFonts w:ascii="Calibri Light" w:eastAsia="Calibri" w:hAnsi="Calibri Light" w:cs="Calibri Light"/>
          <w:color w:val="auto"/>
          <w:sz w:val="22"/>
          <w:szCs w:val="22"/>
          <w:highlight w:val="yellow"/>
        </w:rPr>
      </w:pPr>
    </w:p>
    <w:p w:rsidR="00640254" w:rsidRDefault="00640254">
      <w:pPr>
        <w:rPr>
          <w:rFonts w:ascii="Calibri Light" w:eastAsia="Calibri" w:hAnsi="Calibri Light" w:cs="Calibri Light"/>
          <w:b/>
          <w:bCs/>
          <w:sz w:val="22"/>
          <w:szCs w:val="22"/>
          <w:u w:color="000000"/>
          <w:lang w:eastAsia="en-GB"/>
        </w:rPr>
      </w:pPr>
      <w:r>
        <w:rPr>
          <w:rFonts w:ascii="Calibri Light" w:eastAsia="Calibri" w:hAnsi="Calibri Light" w:cs="Calibri Light"/>
          <w:b/>
          <w:bCs/>
          <w:sz w:val="22"/>
          <w:szCs w:val="22"/>
        </w:rPr>
        <w:lastRenderedPageBreak/>
        <w:br w:type="page"/>
      </w:r>
    </w:p>
    <w:p w:rsidR="006B1952" w:rsidRPr="00681A83" w:rsidRDefault="006B1952">
      <w:pPr>
        <w:pStyle w:val="BodyA"/>
        <w:rPr>
          <w:rFonts w:ascii="Calibri Light" w:eastAsia="Calibri" w:hAnsi="Calibri Light" w:cs="Calibri Light"/>
          <w:b/>
          <w:bCs/>
          <w:color w:val="auto"/>
          <w:sz w:val="22"/>
          <w:szCs w:val="22"/>
        </w:rPr>
      </w:pPr>
    </w:p>
    <w:p w:rsidR="006B1952" w:rsidRPr="00681A83" w:rsidRDefault="007477B7">
      <w:pPr>
        <w:pStyle w:val="BodyA"/>
        <w:rPr>
          <w:rFonts w:ascii="Calibri Light" w:hAnsi="Calibri Light" w:cs="Calibri Light"/>
          <w:b/>
          <w:bCs/>
          <w:color w:val="auto"/>
          <w:sz w:val="22"/>
          <w:szCs w:val="22"/>
          <w:u w:val="single"/>
        </w:rPr>
      </w:pPr>
      <w:r w:rsidRPr="00681A83">
        <w:rPr>
          <w:rFonts w:ascii="Calibri Light" w:eastAsia="Calibri" w:hAnsi="Calibri Light" w:cs="Calibri Light"/>
          <w:b/>
          <w:bCs/>
          <w:color w:val="auto"/>
          <w:sz w:val="22"/>
          <w:szCs w:val="22"/>
          <w:u w:val="single"/>
        </w:rPr>
        <w:t xml:space="preserve"> </w:t>
      </w:r>
      <w:r w:rsidRPr="00681A83">
        <w:rPr>
          <w:rFonts w:ascii="Calibri Light" w:hAnsi="Calibri Light" w:cs="Calibri Light"/>
          <w:b/>
          <w:bCs/>
          <w:color w:val="auto"/>
          <w:sz w:val="22"/>
          <w:szCs w:val="22"/>
          <w:u w:val="single"/>
        </w:rPr>
        <w:t>Attendance of</w:t>
      </w:r>
      <w:r w:rsidR="001A65AD" w:rsidRPr="00681A83">
        <w:rPr>
          <w:rFonts w:ascii="Calibri Light" w:hAnsi="Calibri Light" w:cs="Calibri Light"/>
          <w:b/>
          <w:bCs/>
          <w:color w:val="auto"/>
          <w:sz w:val="22"/>
          <w:szCs w:val="22"/>
          <w:u w:val="single"/>
        </w:rPr>
        <w:t xml:space="preserve"> pupils with SEND</w:t>
      </w:r>
    </w:p>
    <w:p w:rsidR="006B1952" w:rsidRPr="00681A83" w:rsidRDefault="006B1952">
      <w:pPr>
        <w:pStyle w:val="BodyA"/>
        <w:rPr>
          <w:rFonts w:ascii="Calibri Light" w:eastAsia="Calibri" w:hAnsi="Calibri Light" w:cs="Calibri Light"/>
          <w:color w:val="auto"/>
          <w:sz w:val="22"/>
          <w:szCs w:val="22"/>
          <w:highlight w:val="yellow"/>
        </w:rPr>
      </w:pPr>
    </w:p>
    <w:tbl>
      <w:tblPr>
        <w:tblW w:w="10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5"/>
        <w:gridCol w:w="2577"/>
        <w:gridCol w:w="3128"/>
      </w:tblGrid>
      <w:tr w:rsidR="006B1952" w:rsidRPr="00681A83" w:rsidTr="00981AA4">
        <w:trPr>
          <w:trHeight w:val="572"/>
        </w:trPr>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6B1952">
            <w:pPr>
              <w:rPr>
                <w:rFonts w:ascii="Calibri Light" w:hAnsi="Calibri Light" w:cs="Calibri Light"/>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6B1952">
            <w:pPr>
              <w:pStyle w:val="Heading3"/>
              <w:rPr>
                <w:rFonts w:ascii="Calibri Light" w:eastAsia="Calibri" w:hAnsi="Calibri Light" w:cs="Calibri Light"/>
                <w:b w:val="0"/>
                <w:bCs w:val="0"/>
                <w:color w:val="auto"/>
              </w:rPr>
            </w:pPr>
          </w:p>
          <w:p w:rsidR="006B1952" w:rsidRPr="00681A83" w:rsidRDefault="007477B7">
            <w:pPr>
              <w:pStyle w:val="BodyA"/>
              <w:rPr>
                <w:rFonts w:ascii="Calibri Light" w:hAnsi="Calibri Light" w:cs="Calibri Light"/>
                <w:color w:val="auto"/>
                <w:sz w:val="22"/>
                <w:szCs w:val="22"/>
              </w:rPr>
            </w:pPr>
            <w:r w:rsidRPr="00681A83">
              <w:rPr>
                <w:rFonts w:ascii="Calibri Light" w:hAnsi="Calibri Light" w:cs="Calibri Light"/>
                <w:color w:val="auto"/>
                <w:sz w:val="22"/>
                <w:szCs w:val="22"/>
              </w:rPr>
              <w:t>All Pupils</w:t>
            </w:r>
            <w:r w:rsidR="000C1997" w:rsidRPr="00681A83">
              <w:rPr>
                <w:rFonts w:ascii="Calibri Light" w:hAnsi="Calibri Light" w:cs="Calibri Light"/>
                <w:color w:val="auto"/>
                <w:sz w:val="22"/>
                <w:szCs w:val="22"/>
              </w:rPr>
              <w:t xml:space="preserve">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Heading3"/>
              <w:rPr>
                <w:rFonts w:ascii="Calibri Light" w:hAnsi="Calibri Light" w:cs="Calibri Light"/>
                <w:color w:val="auto"/>
              </w:rPr>
            </w:pPr>
            <w:r w:rsidRPr="00681A83">
              <w:rPr>
                <w:rFonts w:ascii="Calibri Light" w:eastAsia="Calibri" w:hAnsi="Calibri Light" w:cs="Calibri Light"/>
                <w:b w:val="0"/>
                <w:bCs w:val="0"/>
                <w:color w:val="auto"/>
              </w:rPr>
              <w:t>SEND Pupils</w:t>
            </w:r>
            <w:r w:rsidR="000C1997" w:rsidRPr="00681A83">
              <w:rPr>
                <w:rFonts w:ascii="Calibri Light" w:eastAsia="Calibri" w:hAnsi="Calibri Light" w:cs="Calibri Light"/>
                <w:b w:val="0"/>
                <w:bCs w:val="0"/>
                <w:color w:val="auto"/>
              </w:rPr>
              <w:t>%</w:t>
            </w:r>
          </w:p>
        </w:tc>
      </w:tr>
      <w:tr w:rsidR="006B1952" w:rsidRPr="00681A83" w:rsidTr="00981AA4">
        <w:trPr>
          <w:trHeight w:val="852"/>
        </w:trPr>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Default"/>
              <w:rPr>
                <w:rFonts w:ascii="Calibri Light" w:hAnsi="Calibri Light" w:cs="Calibri Light"/>
                <w:color w:val="auto"/>
                <w:sz w:val="22"/>
                <w:szCs w:val="22"/>
              </w:rPr>
            </w:pPr>
            <w:proofErr w:type="spellStart"/>
            <w:r w:rsidRPr="00681A83">
              <w:rPr>
                <w:rFonts w:ascii="Calibri Light" w:hAnsi="Calibri Light" w:cs="Calibri Light"/>
                <w:color w:val="auto"/>
                <w:sz w:val="22"/>
                <w:szCs w:val="22"/>
                <w:u w:color="212121"/>
                <w:shd w:val="clear" w:color="auto" w:fill="FFFFFF"/>
              </w:rPr>
              <w:t>Ashfield</w:t>
            </w:r>
            <w:proofErr w:type="spellEnd"/>
            <w:r w:rsidRPr="00681A83">
              <w:rPr>
                <w:rFonts w:ascii="Calibri Light" w:hAnsi="Calibri Light" w:cs="Calibri Light"/>
                <w:color w:val="auto"/>
                <w:sz w:val="22"/>
                <w:szCs w:val="22"/>
                <w:u w:color="212121"/>
                <w:shd w:val="clear" w:color="auto" w:fill="FFFFFF"/>
              </w:rPr>
              <w:t xml:space="preserve"> Primary School 2018-2019</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A"/>
              <w:jc w:val="center"/>
              <w:rPr>
                <w:rFonts w:ascii="Calibri Light" w:hAnsi="Calibri Light" w:cs="Calibri Light"/>
                <w:color w:val="auto"/>
                <w:sz w:val="22"/>
                <w:szCs w:val="22"/>
              </w:rPr>
            </w:pPr>
            <w:r w:rsidRPr="00681A83">
              <w:rPr>
                <w:rFonts w:ascii="Calibri Light" w:eastAsia="Calibri" w:hAnsi="Calibri Light" w:cs="Calibri Light"/>
                <w:color w:val="auto"/>
                <w:sz w:val="22"/>
                <w:szCs w:val="22"/>
              </w:rPr>
              <w:t>96.2</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1952" w:rsidRPr="00681A83" w:rsidRDefault="007477B7">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94.4</w:t>
            </w:r>
          </w:p>
        </w:tc>
      </w:tr>
      <w:tr w:rsidR="0000494F" w:rsidRPr="00681A83" w:rsidTr="00981AA4">
        <w:trPr>
          <w:trHeight w:val="852"/>
        </w:trPr>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494F" w:rsidRPr="00681A83" w:rsidRDefault="0000494F" w:rsidP="00CA4C42">
            <w:pPr>
              <w:pStyle w:val="Default"/>
              <w:rPr>
                <w:rFonts w:ascii="Calibri Light" w:hAnsi="Calibri Light" w:cs="Calibri Light"/>
                <w:color w:val="auto"/>
                <w:sz w:val="22"/>
                <w:szCs w:val="22"/>
                <w:u w:color="212121"/>
                <w:shd w:val="clear" w:color="auto" w:fill="FFFFFF"/>
              </w:rPr>
            </w:pPr>
            <w:proofErr w:type="spellStart"/>
            <w:r w:rsidRPr="00681A83">
              <w:rPr>
                <w:rFonts w:ascii="Calibri Light" w:hAnsi="Calibri Light" w:cs="Calibri Light"/>
                <w:color w:val="auto"/>
                <w:sz w:val="22"/>
                <w:szCs w:val="22"/>
                <w:u w:color="212121"/>
                <w:shd w:val="clear" w:color="auto" w:fill="FFFFFF"/>
              </w:rPr>
              <w:t>Ashfield</w:t>
            </w:r>
            <w:proofErr w:type="spellEnd"/>
            <w:r w:rsidRPr="00681A83">
              <w:rPr>
                <w:rFonts w:ascii="Calibri Light" w:hAnsi="Calibri Light" w:cs="Calibri Light"/>
                <w:color w:val="auto"/>
                <w:sz w:val="22"/>
                <w:szCs w:val="22"/>
                <w:u w:color="212121"/>
                <w:shd w:val="clear" w:color="auto" w:fill="FFFFFF"/>
              </w:rPr>
              <w:t xml:space="preserve"> Primary School 2019-2020 </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494F" w:rsidRPr="00681A83" w:rsidRDefault="0000494F">
            <w:pPr>
              <w:pStyle w:val="BodyA"/>
              <w:jc w:val="cente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95.3</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494F" w:rsidRPr="00681A83" w:rsidRDefault="000C1997">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 xml:space="preserve">92.9 </w:t>
            </w:r>
          </w:p>
          <w:p w:rsidR="000C1997" w:rsidRPr="00681A83" w:rsidRDefault="000C1997">
            <w:pPr>
              <w:pStyle w:val="Body"/>
              <w:jc w:val="center"/>
              <w:rPr>
                <w:rFonts w:ascii="Calibri Light" w:hAnsi="Calibri Light" w:cs="Calibri Light"/>
                <w:color w:val="auto"/>
                <w:sz w:val="22"/>
                <w:szCs w:val="22"/>
              </w:rPr>
            </w:pPr>
          </w:p>
        </w:tc>
      </w:tr>
      <w:tr w:rsidR="008556A9" w:rsidRPr="00681A83" w:rsidTr="00981AA4">
        <w:trPr>
          <w:trHeight w:val="852"/>
        </w:trPr>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56A9" w:rsidRPr="00681A83" w:rsidRDefault="00CA4C42">
            <w:pPr>
              <w:pStyle w:val="Default"/>
              <w:rPr>
                <w:rFonts w:ascii="Calibri Light" w:hAnsi="Calibri Light" w:cs="Calibri Light"/>
                <w:color w:val="auto"/>
                <w:sz w:val="22"/>
                <w:szCs w:val="22"/>
                <w:u w:color="212121"/>
                <w:shd w:val="clear" w:color="auto" w:fill="FFFFFF"/>
              </w:rPr>
            </w:pPr>
            <w:proofErr w:type="spellStart"/>
            <w:r w:rsidRPr="00681A83">
              <w:rPr>
                <w:rFonts w:ascii="Calibri Light" w:hAnsi="Calibri Light" w:cs="Calibri Light"/>
                <w:color w:val="auto"/>
                <w:sz w:val="22"/>
                <w:szCs w:val="22"/>
                <w:u w:color="212121"/>
                <w:shd w:val="clear" w:color="auto" w:fill="FFFFFF"/>
              </w:rPr>
              <w:t>Ashfield</w:t>
            </w:r>
            <w:proofErr w:type="spellEnd"/>
            <w:r w:rsidRPr="00681A83">
              <w:rPr>
                <w:rFonts w:ascii="Calibri Light" w:hAnsi="Calibri Light" w:cs="Calibri Light"/>
                <w:color w:val="auto"/>
                <w:sz w:val="22"/>
                <w:szCs w:val="22"/>
                <w:u w:color="212121"/>
                <w:shd w:val="clear" w:color="auto" w:fill="FFFFFF"/>
              </w:rPr>
              <w:t xml:space="preserve"> Primary School 2020 - 2021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56A9" w:rsidRPr="00681A83" w:rsidRDefault="00F40C57">
            <w:pPr>
              <w:pStyle w:val="BodyA"/>
              <w:jc w:val="cente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97</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56A9" w:rsidRPr="00681A83" w:rsidRDefault="00F40C57">
            <w:pPr>
              <w:pStyle w:val="Body"/>
              <w:jc w:val="center"/>
              <w:rPr>
                <w:rFonts w:ascii="Calibri Light" w:hAnsi="Calibri Light" w:cs="Calibri Light"/>
                <w:color w:val="auto"/>
                <w:sz w:val="22"/>
                <w:szCs w:val="22"/>
              </w:rPr>
            </w:pPr>
            <w:r w:rsidRPr="00681A83">
              <w:rPr>
                <w:rFonts w:ascii="Calibri Light" w:hAnsi="Calibri Light" w:cs="Calibri Light"/>
                <w:color w:val="auto"/>
                <w:sz w:val="22"/>
                <w:szCs w:val="22"/>
              </w:rPr>
              <w:t>96</w:t>
            </w:r>
          </w:p>
        </w:tc>
      </w:tr>
      <w:tr w:rsidR="001A65AD" w:rsidRPr="00681A83" w:rsidTr="00981AA4">
        <w:trPr>
          <w:trHeight w:val="852"/>
        </w:trPr>
        <w:tc>
          <w:tcPr>
            <w:tcW w:w="4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65AD" w:rsidRPr="00681A83" w:rsidRDefault="001A65AD">
            <w:pPr>
              <w:pStyle w:val="Default"/>
              <w:rPr>
                <w:rFonts w:ascii="Calibri Light" w:hAnsi="Calibri Light" w:cs="Calibri Light"/>
                <w:color w:val="auto"/>
                <w:sz w:val="22"/>
                <w:szCs w:val="22"/>
                <w:u w:color="212121"/>
                <w:shd w:val="clear" w:color="auto" w:fill="FFFFFF"/>
              </w:rPr>
            </w:pPr>
            <w:proofErr w:type="spellStart"/>
            <w:r w:rsidRPr="00163347">
              <w:rPr>
                <w:rFonts w:ascii="Calibri Light" w:hAnsi="Calibri Light" w:cs="Calibri Light"/>
                <w:color w:val="auto"/>
                <w:sz w:val="22"/>
                <w:szCs w:val="22"/>
                <w:u w:color="212121"/>
                <w:shd w:val="clear" w:color="auto" w:fill="FFFFFF"/>
              </w:rPr>
              <w:t>Ashfield</w:t>
            </w:r>
            <w:proofErr w:type="spellEnd"/>
            <w:r w:rsidRPr="00163347">
              <w:rPr>
                <w:rFonts w:ascii="Calibri Light" w:hAnsi="Calibri Light" w:cs="Calibri Light"/>
                <w:color w:val="auto"/>
                <w:sz w:val="22"/>
                <w:szCs w:val="22"/>
                <w:u w:color="212121"/>
                <w:shd w:val="clear" w:color="auto" w:fill="FFFFFF"/>
              </w:rPr>
              <w:t xml:space="preserve"> Primary School 2021 - 2022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65AD" w:rsidRPr="00681A83" w:rsidRDefault="00681A83">
            <w:pPr>
              <w:pStyle w:val="BodyA"/>
              <w:jc w:val="cente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93.9</w:t>
            </w:r>
          </w:p>
        </w:tc>
        <w:tc>
          <w:tcPr>
            <w:tcW w:w="3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65AD" w:rsidRPr="00681A83" w:rsidRDefault="00163347">
            <w:pPr>
              <w:pStyle w:val="Body"/>
              <w:jc w:val="center"/>
              <w:rPr>
                <w:rFonts w:ascii="Calibri Light" w:hAnsi="Calibri Light" w:cs="Calibri Light"/>
                <w:color w:val="auto"/>
                <w:sz w:val="22"/>
                <w:szCs w:val="22"/>
              </w:rPr>
            </w:pPr>
            <w:r>
              <w:rPr>
                <w:rFonts w:ascii="Calibri Light" w:hAnsi="Calibri Light" w:cs="Calibri Light"/>
                <w:color w:val="auto"/>
                <w:sz w:val="22"/>
                <w:szCs w:val="22"/>
              </w:rPr>
              <w:t>89%</w:t>
            </w:r>
          </w:p>
        </w:tc>
      </w:tr>
    </w:tbl>
    <w:p w:rsidR="006B1952" w:rsidRPr="00681A83" w:rsidRDefault="006B1952">
      <w:pPr>
        <w:pStyle w:val="BodyA"/>
        <w:widowControl w:val="0"/>
        <w:ind w:left="108" w:hanging="108"/>
        <w:rPr>
          <w:rFonts w:ascii="Calibri Light" w:eastAsia="Calibri" w:hAnsi="Calibri Light" w:cs="Calibri Light"/>
          <w:color w:val="auto"/>
          <w:sz w:val="22"/>
          <w:szCs w:val="22"/>
          <w:highlight w:val="yellow"/>
        </w:rPr>
      </w:pPr>
    </w:p>
    <w:p w:rsidR="006B1952" w:rsidRPr="00681A83" w:rsidRDefault="006B1952">
      <w:pPr>
        <w:pStyle w:val="BodyA"/>
        <w:widowControl w:val="0"/>
        <w:rPr>
          <w:rFonts w:ascii="Calibri Light" w:eastAsia="Calibri" w:hAnsi="Calibri Light" w:cs="Calibri Light"/>
          <w:color w:val="auto"/>
          <w:sz w:val="22"/>
          <w:szCs w:val="22"/>
          <w:highlight w:val="yellow"/>
        </w:rPr>
      </w:pPr>
    </w:p>
    <w:p w:rsidR="006B1952" w:rsidRPr="00681A83" w:rsidRDefault="006B1952">
      <w:pPr>
        <w:pStyle w:val="BodyA"/>
        <w:widowControl w:val="0"/>
        <w:rPr>
          <w:rFonts w:ascii="Calibri Light" w:eastAsia="Calibri" w:hAnsi="Calibri Light" w:cs="Calibri Light"/>
          <w:color w:val="auto"/>
          <w:sz w:val="22"/>
          <w:szCs w:val="22"/>
          <w:highlight w:val="yellow"/>
        </w:rPr>
      </w:pPr>
    </w:p>
    <w:p w:rsidR="006B1952" w:rsidRPr="00681A83" w:rsidRDefault="006B1952">
      <w:pPr>
        <w:pStyle w:val="BodyA"/>
        <w:widowControl w:val="0"/>
        <w:rPr>
          <w:rFonts w:ascii="Calibri Light" w:eastAsia="Calibri" w:hAnsi="Calibri Light" w:cs="Calibri Light"/>
          <w:color w:val="auto"/>
          <w:sz w:val="22"/>
          <w:szCs w:val="22"/>
          <w:highlight w:val="yellow"/>
        </w:rPr>
      </w:pPr>
    </w:p>
    <w:p w:rsidR="006B1952" w:rsidRPr="00681A83" w:rsidRDefault="007477B7">
      <w:pPr>
        <w:pStyle w:val="BodyA"/>
        <w:widowControl w:val="0"/>
        <w:rPr>
          <w:rFonts w:ascii="Calibri Light" w:eastAsia="Calibri" w:hAnsi="Calibri Light" w:cs="Calibri Light"/>
          <w:b/>
          <w:bCs/>
          <w:color w:val="auto"/>
          <w:sz w:val="22"/>
          <w:szCs w:val="22"/>
          <w:u w:val="single"/>
        </w:rPr>
      </w:pPr>
      <w:r w:rsidRPr="00681A83">
        <w:rPr>
          <w:rFonts w:ascii="Calibri Light" w:eastAsia="Calibri" w:hAnsi="Calibri Light" w:cs="Calibri Light"/>
          <w:b/>
          <w:bCs/>
          <w:color w:val="auto"/>
          <w:sz w:val="22"/>
          <w:szCs w:val="22"/>
          <w:u w:val="single"/>
        </w:rPr>
        <w:t xml:space="preserve">Description </w:t>
      </w:r>
      <w:proofErr w:type="gramStart"/>
      <w:r w:rsidRPr="00681A83">
        <w:rPr>
          <w:rFonts w:ascii="Calibri Light" w:eastAsia="Calibri" w:hAnsi="Calibri Light" w:cs="Calibri Light"/>
          <w:b/>
          <w:bCs/>
          <w:color w:val="auto"/>
          <w:sz w:val="22"/>
          <w:szCs w:val="22"/>
          <w:u w:val="single"/>
        </w:rPr>
        <w:t>of  current</w:t>
      </w:r>
      <w:proofErr w:type="gramEnd"/>
      <w:r w:rsidRPr="00681A83">
        <w:rPr>
          <w:rFonts w:ascii="Calibri Light" w:eastAsia="Calibri" w:hAnsi="Calibri Light" w:cs="Calibri Light"/>
          <w:b/>
          <w:bCs/>
          <w:color w:val="auto"/>
          <w:sz w:val="22"/>
          <w:szCs w:val="22"/>
          <w:u w:val="single"/>
        </w:rPr>
        <w:t xml:space="preserve"> quality assurance arrangements</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6B1952" w:rsidRPr="00681A83">
        <w:trPr>
          <w:trHeight w:val="3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Quality assurance and performance management of teaching assistants</w:t>
            </w:r>
          </w:p>
        </w:tc>
      </w:tr>
      <w:tr w:rsidR="006B1952" w:rsidRPr="00681A83">
        <w:trPr>
          <w:trHeight w:val="11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numPr>
                <w:ilvl w:val="0"/>
                <w:numId w:val="17"/>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CPD </w:t>
            </w:r>
          </w:p>
          <w:p w:rsidR="006B1952" w:rsidRPr="00681A83" w:rsidRDefault="007477B7">
            <w:pPr>
              <w:pStyle w:val="BodyA"/>
              <w:numPr>
                <w:ilvl w:val="0"/>
                <w:numId w:val="18"/>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Progress review meetings (teachers evaluating impact)</w:t>
            </w:r>
          </w:p>
          <w:p w:rsidR="006B1952" w:rsidRPr="00681A83" w:rsidRDefault="007477B7">
            <w:pPr>
              <w:pStyle w:val="BodyA"/>
              <w:numPr>
                <w:ilvl w:val="0"/>
                <w:numId w:val="18"/>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SEN meetings </w:t>
            </w:r>
          </w:p>
          <w:p w:rsidR="006B1952" w:rsidRPr="00681A83" w:rsidRDefault="007477B7">
            <w:pPr>
              <w:pStyle w:val="BodyA"/>
              <w:numPr>
                <w:ilvl w:val="0"/>
                <w:numId w:val="18"/>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Appraisal / Supervision meetings</w:t>
            </w:r>
          </w:p>
        </w:tc>
      </w:tr>
    </w:tbl>
    <w:p w:rsidR="00D129D6" w:rsidRPr="00681A83" w:rsidRDefault="00D129D6" w:rsidP="00640254">
      <w:pPr>
        <w:pStyle w:val="BodyA"/>
        <w:widowControl w:val="0"/>
        <w:rPr>
          <w:rFonts w:ascii="Calibri Light" w:eastAsia="Calibri" w:hAnsi="Calibri Light" w:cs="Calibri Light"/>
          <w:b/>
          <w:bCs/>
          <w:color w:val="auto"/>
          <w:sz w:val="22"/>
          <w:szCs w:val="22"/>
          <w:highlight w:val="yellow"/>
          <w:u w:val="single"/>
        </w:rPr>
      </w:pPr>
    </w:p>
    <w:p w:rsidR="00D129D6" w:rsidRPr="00681A83" w:rsidRDefault="00D129D6">
      <w:pPr>
        <w:pStyle w:val="BodyA"/>
        <w:widowControl w:val="0"/>
        <w:ind w:left="108" w:hanging="108"/>
        <w:rPr>
          <w:rFonts w:ascii="Calibri Light" w:eastAsia="Calibri" w:hAnsi="Calibri Light" w:cs="Calibri Light"/>
          <w:b/>
          <w:bCs/>
          <w:color w:val="auto"/>
          <w:sz w:val="22"/>
          <w:szCs w:val="22"/>
          <w:highlight w:val="yellow"/>
          <w:u w:val="single"/>
        </w:rPr>
      </w:pPr>
    </w:p>
    <w:p w:rsidR="006B1952" w:rsidRPr="00681A83" w:rsidRDefault="006B1952">
      <w:pPr>
        <w:pStyle w:val="ListParagraph"/>
        <w:widowControl w:val="0"/>
        <w:numPr>
          <w:ilvl w:val="0"/>
          <w:numId w:val="19"/>
        </w:numPr>
        <w:spacing w:after="200"/>
        <w:rPr>
          <w:rFonts w:ascii="Calibri Light" w:hAnsi="Calibri Light" w:cs="Calibri Light"/>
          <w:color w:val="auto"/>
          <w:sz w:val="22"/>
          <w:szCs w:val="22"/>
          <w:highlight w:val="yellow"/>
          <w:u w:val="single"/>
        </w:rPr>
      </w:pPr>
    </w:p>
    <w:p w:rsidR="006B1952" w:rsidRPr="00681A83" w:rsidRDefault="006B1952">
      <w:pPr>
        <w:pStyle w:val="BodyA"/>
        <w:spacing w:line="276" w:lineRule="auto"/>
        <w:rPr>
          <w:rFonts w:ascii="Calibri Light" w:eastAsia="Calibri" w:hAnsi="Calibri Light" w:cs="Calibri Light"/>
          <w:b/>
          <w:bCs/>
          <w:color w:val="auto"/>
          <w:sz w:val="22"/>
          <w:szCs w:val="22"/>
          <w:highlight w:val="yellow"/>
          <w:shd w:val="clear" w:color="auto" w:fill="FFFF00"/>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6B1952" w:rsidRPr="00681A83">
        <w:trPr>
          <w:trHeight w:val="3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Quality assurance and performance management of other staff</w:t>
            </w:r>
          </w:p>
        </w:tc>
      </w:tr>
      <w:tr w:rsidR="006B1952" w:rsidRPr="00681A83">
        <w:trPr>
          <w:trHeight w:val="226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numPr>
                <w:ilvl w:val="0"/>
                <w:numId w:val="20"/>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CPD</w:t>
            </w:r>
          </w:p>
          <w:p w:rsidR="006B1952" w:rsidRPr="00681A83" w:rsidRDefault="007477B7">
            <w:pPr>
              <w:pStyle w:val="BodyA"/>
              <w:numPr>
                <w:ilvl w:val="0"/>
                <w:numId w:val="20"/>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Learning walks</w:t>
            </w:r>
          </w:p>
          <w:p w:rsidR="006B1952" w:rsidRPr="00681A83" w:rsidRDefault="007477B7">
            <w:pPr>
              <w:pStyle w:val="BodyA"/>
              <w:numPr>
                <w:ilvl w:val="0"/>
                <w:numId w:val="20"/>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Book/planning scrutiny</w:t>
            </w:r>
          </w:p>
          <w:p w:rsidR="006B1952" w:rsidRPr="00681A83" w:rsidRDefault="007477B7">
            <w:pPr>
              <w:pStyle w:val="BodyA"/>
              <w:numPr>
                <w:ilvl w:val="0"/>
                <w:numId w:val="20"/>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Appraisal meetings</w:t>
            </w:r>
          </w:p>
          <w:p w:rsidR="006B1952" w:rsidRPr="00681A83" w:rsidRDefault="007477B7">
            <w:pPr>
              <w:pStyle w:val="BodyA"/>
              <w:numPr>
                <w:ilvl w:val="0"/>
                <w:numId w:val="20"/>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EP support</w:t>
            </w:r>
          </w:p>
          <w:p w:rsidR="006B1952" w:rsidRPr="00681A83" w:rsidRDefault="007477B7">
            <w:pPr>
              <w:pStyle w:val="BodyA"/>
              <w:numPr>
                <w:ilvl w:val="0"/>
                <w:numId w:val="20"/>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Progress review meetings</w:t>
            </w:r>
            <w:r w:rsidR="00392315" w:rsidRPr="00681A83">
              <w:rPr>
                <w:rFonts w:ascii="Calibri Light" w:eastAsia="Calibri" w:hAnsi="Calibri Light" w:cs="Calibri Light"/>
                <w:color w:val="auto"/>
                <w:sz w:val="22"/>
                <w:szCs w:val="22"/>
              </w:rPr>
              <w:t xml:space="preserve"> – formally X 3 per year</w:t>
            </w:r>
          </w:p>
          <w:p w:rsidR="006B1952" w:rsidRPr="00681A83" w:rsidRDefault="007477B7">
            <w:pPr>
              <w:pStyle w:val="BodyA"/>
              <w:numPr>
                <w:ilvl w:val="0"/>
                <w:numId w:val="20"/>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 xml:space="preserve">SEN meetings </w:t>
            </w:r>
          </w:p>
          <w:p w:rsidR="006B1952" w:rsidRPr="00681A83" w:rsidRDefault="00D842CA">
            <w:pPr>
              <w:pStyle w:val="BodyA"/>
              <w:numPr>
                <w:ilvl w:val="0"/>
                <w:numId w:val="20"/>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Pupil Passport</w:t>
            </w:r>
            <w:r w:rsidR="007477B7" w:rsidRPr="00681A83">
              <w:rPr>
                <w:rFonts w:ascii="Calibri Light" w:eastAsia="Calibri" w:hAnsi="Calibri Light" w:cs="Calibri Light"/>
                <w:color w:val="auto"/>
                <w:sz w:val="22"/>
                <w:szCs w:val="22"/>
              </w:rPr>
              <w:t xml:space="preserve"> Scrutiny</w:t>
            </w:r>
          </w:p>
          <w:p w:rsidR="002809AD" w:rsidRPr="00681A83" w:rsidRDefault="002809AD">
            <w:pPr>
              <w:pStyle w:val="BodyA"/>
              <w:numPr>
                <w:ilvl w:val="0"/>
                <w:numId w:val="20"/>
              </w:numPr>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Reviews with external professionals</w:t>
            </w:r>
          </w:p>
        </w:tc>
      </w:tr>
    </w:tbl>
    <w:p w:rsidR="006B1952" w:rsidRPr="00681A83" w:rsidRDefault="006B1952">
      <w:pPr>
        <w:pStyle w:val="BodyA"/>
        <w:spacing w:line="276" w:lineRule="auto"/>
        <w:rPr>
          <w:rFonts w:ascii="Calibri Light" w:eastAsia="Calibri" w:hAnsi="Calibri Light" w:cs="Calibri Light"/>
          <w:b/>
          <w:bCs/>
          <w:color w:val="auto"/>
          <w:sz w:val="22"/>
          <w:szCs w:val="22"/>
          <w:highlight w:val="yellow"/>
          <w:shd w:val="clear" w:color="auto" w:fill="FFFF00"/>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6B1952" w:rsidRPr="00681A83">
        <w:trPr>
          <w:trHeight w:val="3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b/>
                <w:bCs/>
                <w:color w:val="auto"/>
                <w:sz w:val="22"/>
                <w:szCs w:val="22"/>
              </w:rPr>
              <w:t xml:space="preserve">Quality assurance of interventions </w:t>
            </w:r>
          </w:p>
        </w:tc>
      </w:tr>
      <w:tr w:rsidR="006B1952" w:rsidRPr="00681A83">
        <w:trPr>
          <w:trHeight w:val="17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29D6" w:rsidRPr="00681A83" w:rsidRDefault="007477B7" w:rsidP="00BA59C4">
            <w:pPr>
              <w:pStyle w:val="BodyA"/>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lastRenderedPageBreak/>
              <w:t xml:space="preserve">The English and </w:t>
            </w:r>
            <w:proofErr w:type="spellStart"/>
            <w:r w:rsidRPr="00681A83">
              <w:rPr>
                <w:rFonts w:ascii="Calibri Light" w:eastAsia="Calibri" w:hAnsi="Calibri Light" w:cs="Calibri Light"/>
                <w:color w:val="auto"/>
                <w:sz w:val="22"/>
                <w:szCs w:val="22"/>
              </w:rPr>
              <w:t>Maths</w:t>
            </w:r>
            <w:proofErr w:type="spellEnd"/>
            <w:r w:rsidRPr="00681A83">
              <w:rPr>
                <w:rFonts w:ascii="Calibri Light" w:eastAsia="Calibri" w:hAnsi="Calibri Light" w:cs="Calibri Light"/>
                <w:color w:val="auto"/>
                <w:sz w:val="22"/>
                <w:szCs w:val="22"/>
              </w:rPr>
              <w:t xml:space="preserve"> subject leaders monitor the progress of children taking part in Wave 2 interventions. The children on the SEND register who are part of Wave 3 interventions are also monitored by the SENCO. Their progress is monitored and tracked t</w:t>
            </w:r>
            <w:r w:rsidR="00BA59C4" w:rsidRPr="00681A83">
              <w:rPr>
                <w:rFonts w:ascii="Calibri Light" w:eastAsia="Calibri" w:hAnsi="Calibri Light" w:cs="Calibri Light"/>
                <w:color w:val="auto"/>
                <w:sz w:val="22"/>
                <w:szCs w:val="22"/>
              </w:rPr>
              <w:t>hrough Progress review meetings. The meetings are carried out three times per year which exceeds the minimum expectation for a child with an EHCP. Any</w:t>
            </w:r>
            <w:r w:rsidRPr="00681A83">
              <w:rPr>
                <w:rFonts w:ascii="Calibri Light" w:eastAsia="Calibri" w:hAnsi="Calibri Light" w:cs="Calibri Light"/>
                <w:color w:val="auto"/>
                <w:sz w:val="22"/>
                <w:szCs w:val="22"/>
              </w:rPr>
              <w:t xml:space="preserve"> children found to be making insufficient progress at PPM could be added to interventions or children who had met their targets may be removed from the intervention. </w:t>
            </w:r>
          </w:p>
        </w:tc>
      </w:tr>
    </w:tbl>
    <w:p w:rsidR="006B1952" w:rsidRDefault="006B1952">
      <w:pPr>
        <w:pStyle w:val="BodyA"/>
        <w:spacing w:after="200" w:line="276" w:lineRule="auto"/>
        <w:rPr>
          <w:rFonts w:ascii="Calibri Light" w:eastAsia="Calibri" w:hAnsi="Calibri Light" w:cs="Calibri Light"/>
          <w:b/>
          <w:bCs/>
          <w:color w:val="auto"/>
          <w:sz w:val="22"/>
          <w:szCs w:val="22"/>
          <w:shd w:val="clear" w:color="auto" w:fill="FFFF00"/>
        </w:rPr>
      </w:pPr>
    </w:p>
    <w:p w:rsidR="00640254" w:rsidRDefault="00640254">
      <w:pPr>
        <w:rPr>
          <w:rFonts w:ascii="Calibri Light" w:eastAsia="Calibri" w:hAnsi="Calibri Light" w:cs="Calibri Light"/>
          <w:b/>
          <w:bCs/>
          <w:sz w:val="22"/>
          <w:szCs w:val="22"/>
          <w:u w:color="000000"/>
          <w:shd w:val="clear" w:color="auto" w:fill="FFFF00"/>
          <w:lang w:eastAsia="en-GB"/>
        </w:rPr>
      </w:pPr>
      <w:r>
        <w:rPr>
          <w:rFonts w:ascii="Calibri Light" w:eastAsia="Calibri" w:hAnsi="Calibri Light" w:cs="Calibri Light"/>
          <w:b/>
          <w:bCs/>
          <w:sz w:val="22"/>
          <w:szCs w:val="22"/>
          <w:shd w:val="clear" w:color="auto" w:fill="FFFF00"/>
        </w:rPr>
        <w:br w:type="page"/>
      </w:r>
    </w:p>
    <w:p w:rsidR="00401CCA" w:rsidRDefault="00401CCA">
      <w:pPr>
        <w:pStyle w:val="BodyA"/>
        <w:spacing w:after="200" w:line="276" w:lineRule="auto"/>
        <w:rPr>
          <w:rFonts w:ascii="Calibri Light" w:eastAsia="Calibri" w:hAnsi="Calibri Light" w:cs="Calibri Light"/>
          <w:b/>
          <w:bCs/>
          <w:color w:val="auto"/>
          <w:sz w:val="22"/>
          <w:szCs w:val="22"/>
          <w:shd w:val="clear" w:color="auto" w:fill="FFFF00"/>
        </w:rPr>
      </w:pPr>
    </w:p>
    <w:p w:rsidR="00401CCA" w:rsidRPr="00681A83" w:rsidRDefault="00401CCA">
      <w:pPr>
        <w:pStyle w:val="BodyA"/>
        <w:spacing w:after="200" w:line="276" w:lineRule="auto"/>
        <w:rPr>
          <w:rFonts w:ascii="Calibri Light" w:eastAsia="Calibri" w:hAnsi="Calibri Light" w:cs="Calibri Light"/>
          <w:b/>
          <w:bCs/>
          <w:color w:val="auto"/>
          <w:sz w:val="22"/>
          <w:szCs w:val="22"/>
          <w:shd w:val="clear" w:color="auto" w:fill="FFFF00"/>
        </w:rPr>
      </w:pPr>
    </w:p>
    <w:p w:rsidR="006B1952" w:rsidRPr="00681A83" w:rsidRDefault="007477B7">
      <w:pPr>
        <w:pStyle w:val="ListParagraph"/>
        <w:numPr>
          <w:ilvl w:val="0"/>
          <w:numId w:val="21"/>
        </w:numPr>
        <w:spacing w:after="200" w:line="276" w:lineRule="auto"/>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rPr>
        <w:t>Compliance with statutory duties</w:t>
      </w:r>
    </w:p>
    <w:p w:rsidR="006B1952" w:rsidRPr="00681A83" w:rsidRDefault="007477B7">
      <w:pPr>
        <w:pStyle w:val="BodyA"/>
        <w:spacing w:after="200" w:line="276" w:lineRule="auto"/>
        <w:rPr>
          <w:rFonts w:ascii="Calibri Light" w:eastAsia="Calibri" w:hAnsi="Calibri Light" w:cs="Calibri Light"/>
          <w:color w:val="auto"/>
          <w:sz w:val="22"/>
          <w:szCs w:val="22"/>
        </w:rPr>
      </w:pPr>
      <w:r w:rsidRPr="00681A83">
        <w:rPr>
          <w:rFonts w:ascii="Calibri Light" w:eastAsia="Calibri" w:hAnsi="Calibri Light" w:cs="Calibri Light"/>
          <w:color w:val="auto"/>
          <w:sz w:val="22"/>
          <w:szCs w:val="22"/>
        </w:rPr>
        <w:t>Reviews were held each term for children with FFI fund</w:t>
      </w:r>
      <w:r w:rsidR="004E4E33" w:rsidRPr="00681A83">
        <w:rPr>
          <w:rFonts w:ascii="Calibri Light" w:eastAsia="Calibri" w:hAnsi="Calibri Light" w:cs="Calibri Light"/>
          <w:color w:val="auto"/>
          <w:sz w:val="22"/>
          <w:szCs w:val="22"/>
        </w:rPr>
        <w:t xml:space="preserve">ing.  </w:t>
      </w:r>
      <w:r w:rsidR="000461B6" w:rsidRPr="00681A83">
        <w:rPr>
          <w:rFonts w:ascii="Calibri Light" w:eastAsia="Calibri" w:hAnsi="Calibri Light" w:cs="Calibri Light"/>
          <w:color w:val="auto"/>
          <w:sz w:val="22"/>
          <w:szCs w:val="22"/>
        </w:rPr>
        <w:t xml:space="preserve">Annual Reviews were carried out for children with and EHCP and submitted to the authority. </w:t>
      </w:r>
    </w:p>
    <w:tbl>
      <w:tblPr>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2"/>
        <w:gridCol w:w="850"/>
      </w:tblGrid>
      <w:tr w:rsidR="006B1952" w:rsidRPr="00681A83">
        <w:trPr>
          <w:trHeight w:val="401"/>
        </w:trPr>
        <w:tc>
          <w:tcPr>
            <w:tcW w:w="8472"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tcPr>
          <w:p w:rsidR="006B1952" w:rsidRPr="00681A83" w:rsidRDefault="006B1952">
            <w:pPr>
              <w:rPr>
                <w:rFonts w:ascii="Calibri Light" w:hAnsi="Calibri Light" w:cs="Calibri Light"/>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jc w:val="center"/>
              <w:rPr>
                <w:rFonts w:ascii="Calibri Light" w:hAnsi="Calibri Light" w:cs="Calibri Light"/>
                <w:color w:val="auto"/>
                <w:sz w:val="22"/>
                <w:szCs w:val="22"/>
              </w:rPr>
            </w:pPr>
            <w:r w:rsidRPr="00681A83">
              <w:rPr>
                <w:rFonts w:ascii="MS Gothic" w:eastAsia="MS Gothic" w:hAnsi="MS Gothic" w:cs="MS Gothic" w:hint="eastAsia"/>
                <w:color w:val="auto"/>
                <w:sz w:val="22"/>
                <w:szCs w:val="22"/>
              </w:rPr>
              <w:t>✓</w:t>
            </w:r>
            <w:r w:rsidRPr="00681A83">
              <w:rPr>
                <w:rFonts w:ascii="Calibri Light" w:hAnsi="Calibri Light" w:cs="Calibri Light"/>
                <w:b/>
                <w:bCs/>
                <w:color w:val="auto"/>
                <w:sz w:val="22"/>
                <w:szCs w:val="22"/>
              </w:rPr>
              <w:t xml:space="preserve"> / </w:t>
            </w:r>
            <w:r w:rsidRPr="00681A83">
              <w:rPr>
                <w:rFonts w:ascii="MS Gothic" w:eastAsia="MS Gothic" w:hAnsi="MS Gothic" w:cs="MS Gothic" w:hint="eastAsia"/>
                <w:color w:val="auto"/>
                <w:sz w:val="22"/>
                <w:szCs w:val="22"/>
              </w:rPr>
              <w:t>✗</w:t>
            </w:r>
          </w:p>
        </w:tc>
      </w:tr>
      <w:tr w:rsidR="006B1952" w:rsidRPr="00681A83">
        <w:trPr>
          <w:trHeight w:val="330"/>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All provision is in place for students with statements of SEN / EHCPs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jc w:val="center"/>
              <w:rPr>
                <w:rFonts w:ascii="Calibri Light" w:hAnsi="Calibri Light" w:cs="Calibri Light"/>
                <w:color w:val="auto"/>
                <w:sz w:val="22"/>
                <w:szCs w:val="22"/>
              </w:rPr>
            </w:pPr>
            <w:r w:rsidRPr="00681A83">
              <w:rPr>
                <w:rFonts w:ascii="MS Gothic" w:eastAsia="MS Gothic" w:hAnsi="MS Gothic" w:cs="MS Gothic" w:hint="eastAsia"/>
                <w:color w:val="auto"/>
                <w:sz w:val="22"/>
                <w:szCs w:val="22"/>
              </w:rPr>
              <w:t>✓</w:t>
            </w:r>
          </w:p>
        </w:tc>
      </w:tr>
      <w:tr w:rsidR="006B1952" w:rsidRPr="00681A83">
        <w:trPr>
          <w:trHeight w:val="330"/>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Annual reviews have been conducted on time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jc w:val="center"/>
              <w:rPr>
                <w:rFonts w:ascii="Calibri Light" w:hAnsi="Calibri Light" w:cs="Calibri Light"/>
                <w:color w:val="auto"/>
                <w:sz w:val="22"/>
                <w:szCs w:val="22"/>
              </w:rPr>
            </w:pPr>
            <w:r w:rsidRPr="00681A83">
              <w:rPr>
                <w:rFonts w:ascii="MS Gothic" w:eastAsia="MS Gothic" w:hAnsi="MS Gothic" w:cs="MS Gothic" w:hint="eastAsia"/>
                <w:color w:val="auto"/>
                <w:sz w:val="22"/>
                <w:szCs w:val="22"/>
              </w:rPr>
              <w:t>✓</w:t>
            </w:r>
          </w:p>
        </w:tc>
      </w:tr>
      <w:tr w:rsidR="006B1952" w:rsidRPr="00681A83">
        <w:trPr>
          <w:trHeight w:val="330"/>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The school’s SEN policy reflects reality within the school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jc w:val="center"/>
              <w:rPr>
                <w:rFonts w:ascii="Calibri Light" w:hAnsi="Calibri Light" w:cs="Calibri Light"/>
                <w:color w:val="auto"/>
                <w:sz w:val="22"/>
                <w:szCs w:val="22"/>
              </w:rPr>
            </w:pPr>
            <w:r w:rsidRPr="00681A83">
              <w:rPr>
                <w:rFonts w:ascii="MS Gothic" w:eastAsia="MS Gothic" w:hAnsi="MS Gothic" w:cs="MS Gothic" w:hint="eastAsia"/>
                <w:color w:val="auto"/>
                <w:sz w:val="22"/>
                <w:szCs w:val="22"/>
              </w:rPr>
              <w:t>✓</w:t>
            </w:r>
          </w:p>
        </w:tc>
      </w:tr>
      <w:tr w:rsidR="006B1952" w:rsidRPr="00681A83">
        <w:trPr>
          <w:trHeight w:val="580"/>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The school has responded to all professional recommendations made in this period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jc w:val="center"/>
              <w:rPr>
                <w:rFonts w:ascii="Calibri Light" w:hAnsi="Calibri Light" w:cs="Calibri Light"/>
                <w:color w:val="auto"/>
                <w:sz w:val="22"/>
                <w:szCs w:val="22"/>
              </w:rPr>
            </w:pPr>
            <w:r w:rsidRPr="00681A83">
              <w:rPr>
                <w:rFonts w:ascii="MS Gothic" w:eastAsia="MS Gothic" w:hAnsi="MS Gothic" w:cs="MS Gothic" w:hint="eastAsia"/>
                <w:color w:val="auto"/>
                <w:sz w:val="22"/>
                <w:szCs w:val="22"/>
              </w:rPr>
              <w:t>✓</w:t>
            </w:r>
          </w:p>
        </w:tc>
      </w:tr>
      <w:tr w:rsidR="006B1952" w:rsidRPr="00681A83">
        <w:trPr>
          <w:trHeight w:val="580"/>
        </w:trPr>
        <w:tc>
          <w:tcPr>
            <w:tcW w:w="8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rPr>
                <w:rFonts w:ascii="Calibri Light" w:hAnsi="Calibri Light" w:cs="Calibri Light"/>
                <w:color w:val="auto"/>
                <w:sz w:val="22"/>
                <w:szCs w:val="22"/>
              </w:rPr>
            </w:pPr>
            <w:r w:rsidRPr="00681A83">
              <w:rPr>
                <w:rFonts w:ascii="Calibri Light" w:eastAsia="Calibri" w:hAnsi="Calibri Light" w:cs="Calibri Light"/>
                <w:color w:val="auto"/>
                <w:sz w:val="22"/>
                <w:szCs w:val="22"/>
              </w:rPr>
              <w:t>Students with disabilities have accessed all relevant school activities including trips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pPr>
              <w:pStyle w:val="BodyA"/>
              <w:jc w:val="center"/>
              <w:rPr>
                <w:rFonts w:ascii="Calibri Light" w:hAnsi="Calibri Light" w:cs="Calibri Light"/>
                <w:color w:val="auto"/>
                <w:sz w:val="22"/>
                <w:szCs w:val="22"/>
              </w:rPr>
            </w:pPr>
            <w:r w:rsidRPr="00681A83">
              <w:rPr>
                <w:rFonts w:ascii="MS Gothic" w:eastAsia="MS Gothic" w:hAnsi="MS Gothic" w:cs="MS Gothic" w:hint="eastAsia"/>
                <w:color w:val="auto"/>
                <w:sz w:val="22"/>
                <w:szCs w:val="22"/>
              </w:rPr>
              <w:t>✓</w:t>
            </w:r>
          </w:p>
        </w:tc>
      </w:tr>
    </w:tbl>
    <w:p w:rsidR="00D129D6" w:rsidRPr="00681A83" w:rsidRDefault="00D129D6">
      <w:pPr>
        <w:pStyle w:val="BodyA"/>
        <w:rPr>
          <w:rFonts w:ascii="Calibri Light" w:eastAsia="Calibri" w:hAnsi="Calibri Light" w:cs="Calibri Light"/>
          <w:b/>
          <w:bCs/>
          <w:color w:val="auto"/>
          <w:sz w:val="22"/>
          <w:szCs w:val="22"/>
          <w:highlight w:val="yellow"/>
          <w:shd w:val="clear" w:color="auto" w:fill="FFFF00"/>
        </w:rPr>
      </w:pPr>
    </w:p>
    <w:p w:rsidR="006B1952" w:rsidRPr="00681A83" w:rsidRDefault="007477B7">
      <w:pPr>
        <w:pStyle w:val="BodyA"/>
        <w:numPr>
          <w:ilvl w:val="0"/>
          <w:numId w:val="22"/>
        </w:numPr>
        <w:rPr>
          <w:rFonts w:ascii="Calibri Light" w:eastAsia="Calibri" w:hAnsi="Calibri Light" w:cs="Calibri Light"/>
          <w:b/>
          <w:bCs/>
          <w:color w:val="auto"/>
          <w:sz w:val="22"/>
          <w:szCs w:val="22"/>
        </w:rPr>
      </w:pPr>
      <w:r w:rsidRPr="00681A83">
        <w:rPr>
          <w:rFonts w:ascii="Calibri Light" w:eastAsia="Calibri" w:hAnsi="Calibri Light" w:cs="Calibri Light"/>
          <w:b/>
          <w:bCs/>
          <w:color w:val="auto"/>
          <w:sz w:val="22"/>
          <w:szCs w:val="22"/>
        </w:rPr>
        <w:t>SEN Policy Update</w:t>
      </w:r>
    </w:p>
    <w:p w:rsidR="006B1952" w:rsidRDefault="007477B7">
      <w:pPr>
        <w:pStyle w:val="Heading"/>
        <w:rPr>
          <w:rFonts w:ascii="Calibri Light" w:eastAsia="Calibri" w:hAnsi="Calibri Light" w:cs="Calibri Light"/>
          <w:b w:val="0"/>
          <w:bCs w:val="0"/>
          <w:color w:val="auto"/>
        </w:rPr>
      </w:pPr>
      <w:r w:rsidRPr="00681A83">
        <w:rPr>
          <w:rFonts w:ascii="Calibri Light" w:eastAsia="Calibri" w:hAnsi="Calibri Light" w:cs="Calibri Light"/>
          <w:b w:val="0"/>
          <w:bCs w:val="0"/>
          <w:color w:val="auto"/>
        </w:rPr>
        <w:t xml:space="preserve">The SEND policy is reviewed by the Teaching and Learning Committee of the Governors in </w:t>
      </w:r>
      <w:proofErr w:type="gramStart"/>
      <w:r w:rsidRPr="00681A83">
        <w:rPr>
          <w:rFonts w:ascii="Calibri Light" w:eastAsia="Calibri" w:hAnsi="Calibri Light" w:cs="Calibri Light"/>
          <w:b w:val="0"/>
          <w:bCs w:val="0"/>
          <w:color w:val="auto"/>
        </w:rPr>
        <w:t>Autumn</w:t>
      </w:r>
      <w:proofErr w:type="gramEnd"/>
      <w:r w:rsidR="00D129D6" w:rsidRPr="00681A83">
        <w:rPr>
          <w:rFonts w:ascii="Calibri Light" w:eastAsia="Calibri" w:hAnsi="Calibri Light" w:cs="Calibri Light"/>
          <w:b w:val="0"/>
          <w:bCs w:val="0"/>
          <w:color w:val="auto"/>
        </w:rPr>
        <w:t>/ Spring</w:t>
      </w:r>
      <w:r w:rsidRPr="00681A83">
        <w:rPr>
          <w:rFonts w:ascii="Calibri Light" w:eastAsia="Calibri" w:hAnsi="Calibri Light" w:cs="Calibri Light"/>
          <w:b w:val="0"/>
          <w:bCs w:val="0"/>
          <w:color w:val="auto"/>
        </w:rPr>
        <w:t xml:space="preserve"> Term annually. </w:t>
      </w:r>
    </w:p>
    <w:p w:rsidR="00002BBF" w:rsidRDefault="00002BBF">
      <w:pPr>
        <w:rPr>
          <w:rFonts w:ascii="Arial" w:hAnsi="Arial" w:cs="Arial Unicode MS"/>
          <w:color w:val="000000"/>
          <w:u w:color="000000"/>
          <w:lang w:eastAsia="en-GB"/>
        </w:rPr>
      </w:pPr>
      <w:r>
        <w:br w:type="page"/>
      </w:r>
    </w:p>
    <w:p w:rsidR="00D071B1" w:rsidRPr="00D071B1" w:rsidRDefault="00D071B1" w:rsidP="00D071B1">
      <w:pPr>
        <w:pStyle w:val="BodyA"/>
      </w:pPr>
    </w:p>
    <w:p w:rsidR="006B1952" w:rsidRPr="00002BBF" w:rsidRDefault="006B1952">
      <w:pPr>
        <w:pStyle w:val="BodyA"/>
        <w:rPr>
          <w:rFonts w:ascii="Calibri Light" w:hAnsi="Calibri Light" w:cs="Calibri Light"/>
          <w:color w:val="auto"/>
          <w:sz w:val="22"/>
          <w:szCs w:val="22"/>
          <w:shd w:val="clear" w:color="auto" w:fill="FFFF00"/>
        </w:rPr>
      </w:pPr>
    </w:p>
    <w:p w:rsidR="006B1952" w:rsidRPr="00002BBF" w:rsidRDefault="00D071B1">
      <w:pPr>
        <w:pStyle w:val="ListParagraph"/>
        <w:numPr>
          <w:ilvl w:val="0"/>
          <w:numId w:val="7"/>
        </w:numPr>
        <w:spacing w:after="200" w:line="276" w:lineRule="auto"/>
        <w:rPr>
          <w:rFonts w:ascii="Calibri Light" w:eastAsia="Calibri" w:hAnsi="Calibri Light" w:cs="Calibri Light"/>
          <w:b/>
          <w:bCs/>
          <w:color w:val="auto"/>
          <w:sz w:val="22"/>
          <w:szCs w:val="22"/>
        </w:rPr>
      </w:pPr>
      <w:r w:rsidRPr="00002BBF">
        <w:rPr>
          <w:rFonts w:ascii="Calibri Light" w:eastAsia="Calibri" w:hAnsi="Calibri Light" w:cs="Calibri Light"/>
          <w:b/>
          <w:bCs/>
          <w:color w:val="auto"/>
          <w:sz w:val="22"/>
          <w:szCs w:val="22"/>
        </w:rPr>
        <w:t xml:space="preserve">SENDCO </w:t>
      </w:r>
      <w:r w:rsidR="007477B7" w:rsidRPr="00002BBF">
        <w:rPr>
          <w:rFonts w:ascii="Calibri Light" w:eastAsia="Calibri" w:hAnsi="Calibri Light" w:cs="Calibri Light"/>
          <w:b/>
          <w:bCs/>
          <w:color w:val="auto"/>
          <w:sz w:val="22"/>
          <w:szCs w:val="22"/>
        </w:rPr>
        <w:t>summary</w:t>
      </w:r>
    </w:p>
    <w:tbl>
      <w:tblPr>
        <w:tblW w:w="103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14"/>
      </w:tblGrid>
      <w:tr w:rsidR="006B1952" w:rsidRPr="00002BBF">
        <w:trPr>
          <w:trHeight w:val="300"/>
        </w:trPr>
        <w:tc>
          <w:tcPr>
            <w:tcW w:w="10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002BBF" w:rsidRDefault="007477B7">
            <w:pPr>
              <w:pStyle w:val="BodyA"/>
              <w:tabs>
                <w:tab w:val="left" w:pos="3285"/>
              </w:tabs>
              <w:rPr>
                <w:rFonts w:ascii="Calibri Light" w:hAnsi="Calibri Light" w:cs="Calibri Light"/>
                <w:color w:val="auto"/>
                <w:sz w:val="22"/>
                <w:szCs w:val="22"/>
              </w:rPr>
            </w:pPr>
            <w:r w:rsidRPr="00002BBF">
              <w:rPr>
                <w:rFonts w:ascii="Calibri Light" w:eastAsia="Calibri" w:hAnsi="Calibri Light" w:cs="Calibri Light"/>
                <w:b/>
                <w:bCs/>
                <w:color w:val="auto"/>
                <w:sz w:val="22"/>
                <w:szCs w:val="22"/>
                <w:shd w:val="clear" w:color="auto" w:fill="FFFF00"/>
              </w:rPr>
              <w:t>What has worked well this year</w:t>
            </w:r>
            <w:r w:rsidRPr="00002BBF">
              <w:rPr>
                <w:rFonts w:ascii="Calibri Light" w:eastAsia="Calibri" w:hAnsi="Calibri Light" w:cs="Calibri Light"/>
                <w:b/>
                <w:bCs/>
                <w:color w:val="auto"/>
                <w:sz w:val="22"/>
                <w:szCs w:val="22"/>
                <w:shd w:val="clear" w:color="auto" w:fill="FFFF00"/>
              </w:rPr>
              <w:tab/>
            </w:r>
          </w:p>
        </w:tc>
      </w:tr>
      <w:tr w:rsidR="006B1952" w:rsidRPr="00681A83">
        <w:trPr>
          <w:trHeight w:val="7020"/>
        </w:trPr>
        <w:tc>
          <w:tcPr>
            <w:tcW w:w="10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6B1952">
            <w:pPr>
              <w:pStyle w:val="ListParagraph"/>
              <w:ind w:left="0"/>
              <w:rPr>
                <w:rFonts w:ascii="Calibri Light" w:hAnsi="Calibri Light" w:cs="Calibri Light"/>
                <w:color w:val="auto"/>
                <w:sz w:val="22"/>
                <w:szCs w:val="22"/>
                <w:highlight w:val="yellow"/>
              </w:rPr>
            </w:pPr>
          </w:p>
          <w:p w:rsidR="006B1952" w:rsidRPr="004E5D86" w:rsidRDefault="007477B7">
            <w:pPr>
              <w:pStyle w:val="ListParagraph"/>
              <w:numPr>
                <w:ilvl w:val="0"/>
                <w:numId w:val="24"/>
              </w:numPr>
              <w:rPr>
                <w:rFonts w:ascii="Calibri Light" w:eastAsia="Calibri" w:hAnsi="Calibri Light" w:cs="Calibri Light"/>
                <w:color w:val="auto"/>
                <w:sz w:val="22"/>
                <w:szCs w:val="22"/>
                <w:highlight w:val="yellow"/>
              </w:rPr>
            </w:pPr>
            <w:r w:rsidRPr="001B66FC">
              <w:rPr>
                <w:rFonts w:ascii="Calibri Light" w:eastAsia="Calibri" w:hAnsi="Calibri Light" w:cs="Calibri Light"/>
                <w:color w:val="auto"/>
                <w:sz w:val="22"/>
                <w:szCs w:val="22"/>
              </w:rPr>
              <w:t xml:space="preserve">The graduated approach </w:t>
            </w:r>
            <w:r w:rsidR="001B66FC" w:rsidRPr="001B66FC">
              <w:rPr>
                <w:rFonts w:ascii="Calibri Light" w:eastAsia="Calibri" w:hAnsi="Calibri Light" w:cs="Calibri Light"/>
                <w:color w:val="auto"/>
                <w:sz w:val="22"/>
                <w:szCs w:val="22"/>
              </w:rPr>
              <w:t>continues to be a key strength of our practice</w:t>
            </w:r>
            <w:r w:rsidRPr="001B66FC">
              <w:rPr>
                <w:rFonts w:ascii="Calibri Light" w:eastAsia="Calibri" w:hAnsi="Calibri Light" w:cs="Calibri Light"/>
                <w:color w:val="auto"/>
                <w:sz w:val="22"/>
                <w:szCs w:val="22"/>
              </w:rPr>
              <w:t xml:space="preserve">. The </w:t>
            </w:r>
            <w:r w:rsidR="001B66FC" w:rsidRPr="001B66FC">
              <w:rPr>
                <w:rFonts w:ascii="Calibri Light" w:eastAsia="Calibri" w:hAnsi="Calibri Light" w:cs="Calibri Light"/>
                <w:color w:val="auto"/>
                <w:sz w:val="22"/>
                <w:szCs w:val="22"/>
              </w:rPr>
              <w:t>children on the SEND register are review formally x 3 per year with parents, teacher and SENDCO. This ensures that impact of intervention is being consistently discussed and reviewed</w:t>
            </w:r>
            <w:r w:rsidRPr="001B66FC">
              <w:rPr>
                <w:rFonts w:ascii="Calibri Light" w:eastAsia="Calibri" w:hAnsi="Calibri Light" w:cs="Calibri Light"/>
                <w:color w:val="auto"/>
                <w:sz w:val="22"/>
                <w:szCs w:val="22"/>
              </w:rPr>
              <w:t xml:space="preserve">.  </w:t>
            </w:r>
            <w:r w:rsidR="00C20901" w:rsidRPr="001B66FC">
              <w:rPr>
                <w:rFonts w:ascii="Calibri Light" w:eastAsia="Calibri" w:hAnsi="Calibri Light" w:cs="Calibri Light"/>
                <w:color w:val="auto"/>
                <w:sz w:val="22"/>
                <w:szCs w:val="22"/>
              </w:rPr>
              <w:t xml:space="preserve">The termly review cycle ensures the </w:t>
            </w:r>
            <w:r w:rsidRPr="001B66FC">
              <w:rPr>
                <w:rFonts w:ascii="Calibri Light" w:eastAsia="Calibri" w:hAnsi="Calibri Light" w:cs="Calibri Light"/>
                <w:color w:val="auto"/>
                <w:sz w:val="22"/>
                <w:szCs w:val="22"/>
              </w:rPr>
              <w:t xml:space="preserve">graduated approach </w:t>
            </w:r>
            <w:r w:rsidR="001B66FC" w:rsidRPr="001B66FC">
              <w:rPr>
                <w:rFonts w:ascii="Calibri Light" w:eastAsia="Calibri" w:hAnsi="Calibri Light" w:cs="Calibri Light"/>
                <w:color w:val="auto"/>
                <w:sz w:val="22"/>
                <w:szCs w:val="22"/>
              </w:rPr>
              <w:t>of ‘Plan, do, assess, review” is crucial to monitoring which pupils are making good progress on intervention and which pupils may require further specialist support</w:t>
            </w:r>
            <w:r w:rsidRPr="001B66FC">
              <w:rPr>
                <w:rFonts w:ascii="Calibri Light" w:eastAsia="Calibri" w:hAnsi="Calibri Light" w:cs="Calibri Light"/>
                <w:color w:val="auto"/>
                <w:sz w:val="22"/>
                <w:szCs w:val="22"/>
              </w:rPr>
              <w:t>.</w:t>
            </w:r>
            <w:r w:rsidR="00027F7F" w:rsidRPr="001B66FC">
              <w:rPr>
                <w:rFonts w:ascii="Calibri Light" w:eastAsia="Calibri" w:hAnsi="Calibri Light" w:cs="Calibri Light"/>
                <w:color w:val="auto"/>
                <w:sz w:val="22"/>
                <w:szCs w:val="22"/>
              </w:rPr>
              <w:t xml:space="preserve"> </w:t>
            </w:r>
            <w:r w:rsidR="003869C5" w:rsidRPr="001B66FC">
              <w:rPr>
                <w:rFonts w:ascii="Calibri Light" w:eastAsia="Calibri" w:hAnsi="Calibri Light" w:cs="Calibri Light"/>
                <w:color w:val="auto"/>
                <w:sz w:val="22"/>
                <w:szCs w:val="22"/>
              </w:rPr>
              <w:t>Particular aspects of the graduated approach that have been particularly successful include:</w:t>
            </w:r>
          </w:p>
          <w:p w:rsidR="004E5D86" w:rsidRPr="004E5D86" w:rsidRDefault="004E5D86" w:rsidP="004E5D86">
            <w:pPr>
              <w:ind w:left="66"/>
              <w:rPr>
                <w:rFonts w:ascii="Calibri Light" w:eastAsia="Calibri" w:hAnsi="Calibri Light" w:cs="Calibri Light"/>
                <w:sz w:val="22"/>
                <w:szCs w:val="22"/>
                <w:highlight w:val="yellow"/>
              </w:rPr>
            </w:pPr>
          </w:p>
          <w:p w:rsidR="003869C5" w:rsidRPr="005F63FD" w:rsidRDefault="00401CCA" w:rsidP="005F63FD">
            <w:pPr>
              <w:pStyle w:val="ListParagraph"/>
              <w:numPr>
                <w:ilvl w:val="0"/>
                <w:numId w:val="39"/>
              </w:numPr>
              <w:rPr>
                <w:rFonts w:ascii="Calibri Light" w:eastAsia="Calibri" w:hAnsi="Calibri Light" w:cs="Calibri Light"/>
                <w:sz w:val="22"/>
                <w:szCs w:val="22"/>
              </w:rPr>
            </w:pPr>
            <w:r w:rsidRPr="005F63FD">
              <w:rPr>
                <w:rFonts w:ascii="Calibri Light" w:eastAsia="Calibri" w:hAnsi="Calibri Light" w:cs="Calibri Light"/>
                <w:sz w:val="22"/>
                <w:szCs w:val="22"/>
              </w:rPr>
              <w:t>Continued i</w:t>
            </w:r>
            <w:r w:rsidR="003869C5" w:rsidRPr="005F63FD">
              <w:rPr>
                <w:rFonts w:ascii="Calibri Light" w:eastAsia="Calibri" w:hAnsi="Calibri Light" w:cs="Calibri Light"/>
                <w:sz w:val="22"/>
                <w:szCs w:val="22"/>
              </w:rPr>
              <w:t xml:space="preserve">mplementation of NESSY intervention for children who present with SPLD. </w:t>
            </w:r>
            <w:r w:rsidR="005F63FD" w:rsidRPr="005F63FD">
              <w:rPr>
                <w:rFonts w:ascii="Calibri Light" w:eastAsia="Calibri" w:hAnsi="Calibri Light" w:cs="Calibri Light"/>
                <w:sz w:val="22"/>
                <w:szCs w:val="22"/>
              </w:rPr>
              <w:t xml:space="preserve">The majority of children </w:t>
            </w:r>
            <w:r w:rsidR="00CE11BF">
              <w:rPr>
                <w:rFonts w:ascii="Calibri Light" w:eastAsia="Calibri" w:hAnsi="Calibri Light" w:cs="Calibri Light"/>
                <w:sz w:val="22"/>
                <w:szCs w:val="22"/>
              </w:rPr>
              <w:t>using</w:t>
            </w:r>
            <w:r w:rsidR="005F63FD" w:rsidRPr="005F63FD">
              <w:rPr>
                <w:rFonts w:ascii="Calibri Light" w:eastAsia="Calibri" w:hAnsi="Calibri Light" w:cs="Calibri Light"/>
                <w:sz w:val="22"/>
                <w:szCs w:val="22"/>
              </w:rPr>
              <w:t xml:space="preserve"> the </w:t>
            </w:r>
            <w:proofErr w:type="spellStart"/>
            <w:r w:rsidR="005F63FD" w:rsidRPr="005F63FD">
              <w:rPr>
                <w:rFonts w:ascii="Calibri Light" w:eastAsia="Calibri" w:hAnsi="Calibri Light" w:cs="Calibri Light"/>
                <w:sz w:val="22"/>
                <w:szCs w:val="22"/>
              </w:rPr>
              <w:t>programme</w:t>
            </w:r>
            <w:proofErr w:type="spellEnd"/>
            <w:r w:rsidR="005F63FD" w:rsidRPr="005F63FD">
              <w:rPr>
                <w:rFonts w:ascii="Calibri Light" w:eastAsia="Calibri" w:hAnsi="Calibri Light" w:cs="Calibri Light"/>
                <w:sz w:val="22"/>
                <w:szCs w:val="22"/>
              </w:rPr>
              <w:t xml:space="preserve"> make good, measurable progress. </w:t>
            </w:r>
          </w:p>
          <w:p w:rsidR="005F63FD" w:rsidRDefault="005F63FD" w:rsidP="005F63FD">
            <w:pPr>
              <w:pStyle w:val="ListParagraph"/>
              <w:numPr>
                <w:ilvl w:val="0"/>
                <w:numId w:val="39"/>
              </w:numPr>
              <w:rPr>
                <w:rFonts w:ascii="Calibri Light" w:eastAsia="Calibri" w:hAnsi="Calibri Light" w:cs="Calibri Light"/>
                <w:sz w:val="22"/>
                <w:szCs w:val="22"/>
              </w:rPr>
            </w:pPr>
            <w:r w:rsidRPr="00CE11BF">
              <w:rPr>
                <w:rFonts w:ascii="Calibri Light" w:eastAsia="Calibri" w:hAnsi="Calibri Light" w:cs="Calibri Light"/>
                <w:sz w:val="22"/>
                <w:szCs w:val="22"/>
              </w:rPr>
              <w:t xml:space="preserve">Continued implementation of the SPLD </w:t>
            </w:r>
            <w:r w:rsidR="00CE11BF">
              <w:rPr>
                <w:rFonts w:ascii="Calibri Light" w:eastAsia="Calibri" w:hAnsi="Calibri Light" w:cs="Calibri Light"/>
                <w:sz w:val="22"/>
                <w:szCs w:val="22"/>
              </w:rPr>
              <w:t xml:space="preserve">(Specific Literacy Difficulty) </w:t>
            </w:r>
            <w:r w:rsidRPr="00CE11BF">
              <w:rPr>
                <w:rFonts w:ascii="Calibri Light" w:eastAsia="Calibri" w:hAnsi="Calibri Light" w:cs="Calibri Light"/>
                <w:sz w:val="22"/>
                <w:szCs w:val="22"/>
              </w:rPr>
              <w:t>Continuum of support</w:t>
            </w:r>
            <w:r w:rsidR="00CE11BF">
              <w:rPr>
                <w:rFonts w:ascii="Calibri Light" w:eastAsia="Calibri" w:hAnsi="Calibri Light" w:cs="Calibri Light"/>
                <w:sz w:val="22"/>
                <w:szCs w:val="22"/>
              </w:rPr>
              <w:t xml:space="preserve">. </w:t>
            </w:r>
            <w:proofErr w:type="gramStart"/>
            <w:r w:rsidR="00CE11BF">
              <w:rPr>
                <w:rFonts w:ascii="Calibri Light" w:eastAsia="Calibri" w:hAnsi="Calibri Light" w:cs="Calibri Light"/>
                <w:sz w:val="22"/>
                <w:szCs w:val="22"/>
              </w:rPr>
              <w:t>S</w:t>
            </w:r>
            <w:r w:rsidRPr="00CE11BF">
              <w:rPr>
                <w:rFonts w:ascii="Calibri Light" w:eastAsia="Calibri" w:hAnsi="Calibri Light" w:cs="Calibri Light"/>
                <w:sz w:val="22"/>
                <w:szCs w:val="22"/>
              </w:rPr>
              <w:t>taff are</w:t>
            </w:r>
            <w:proofErr w:type="gramEnd"/>
            <w:r w:rsidRPr="00CE11BF">
              <w:rPr>
                <w:rFonts w:ascii="Calibri Light" w:eastAsia="Calibri" w:hAnsi="Calibri Light" w:cs="Calibri Light"/>
                <w:sz w:val="22"/>
                <w:szCs w:val="22"/>
              </w:rPr>
              <w:t xml:space="preserve"> proactive in screening children for dyslexia and following the school’s approach if a child pr</w:t>
            </w:r>
            <w:r w:rsidR="00CE11BF" w:rsidRPr="00CE11BF">
              <w:rPr>
                <w:rFonts w:ascii="Calibri Light" w:eastAsia="Calibri" w:hAnsi="Calibri Light" w:cs="Calibri Light"/>
                <w:sz w:val="22"/>
                <w:szCs w:val="22"/>
              </w:rPr>
              <w:t xml:space="preserve">esents with dyslexic traits. </w:t>
            </w:r>
          </w:p>
          <w:p w:rsidR="00C20901" w:rsidRDefault="00C20901" w:rsidP="005F63FD">
            <w:pPr>
              <w:pStyle w:val="ListParagraph"/>
              <w:numPr>
                <w:ilvl w:val="0"/>
                <w:numId w:val="39"/>
              </w:numPr>
              <w:rPr>
                <w:rFonts w:ascii="Calibri Light" w:eastAsia="Calibri" w:hAnsi="Calibri Light" w:cs="Calibri Light"/>
                <w:sz w:val="22"/>
                <w:szCs w:val="22"/>
              </w:rPr>
            </w:pPr>
            <w:r>
              <w:rPr>
                <w:rFonts w:ascii="Calibri Light" w:eastAsia="Calibri" w:hAnsi="Calibri Light" w:cs="Calibri Light"/>
                <w:sz w:val="22"/>
                <w:szCs w:val="22"/>
              </w:rPr>
              <w:t xml:space="preserve">Parental engagement. The majority of parents contribute to the termly review meetings through face to face, phone call, zoom or written contribution. All children have a pupil passport which is updated termly (prior to the review) and ensures that pupil voice is at the heart of the meeting. </w:t>
            </w:r>
          </w:p>
          <w:p w:rsidR="001B66FC" w:rsidRDefault="001B66FC" w:rsidP="001B66FC">
            <w:pPr>
              <w:rPr>
                <w:rFonts w:ascii="Calibri Light" w:eastAsia="Calibri" w:hAnsi="Calibri Light" w:cs="Calibri Light"/>
                <w:sz w:val="22"/>
                <w:szCs w:val="22"/>
                <w:highlight w:val="yellow"/>
              </w:rPr>
            </w:pPr>
          </w:p>
          <w:p w:rsidR="006B1952" w:rsidRPr="008A529A" w:rsidRDefault="007652CB" w:rsidP="008A529A">
            <w:pPr>
              <w:pStyle w:val="ListParagraph"/>
              <w:numPr>
                <w:ilvl w:val="0"/>
                <w:numId w:val="40"/>
              </w:numPr>
              <w:rPr>
                <w:rFonts w:ascii="Calibri Light" w:eastAsia="Calibri" w:hAnsi="Calibri Light" w:cs="Calibri Light"/>
                <w:sz w:val="22"/>
                <w:szCs w:val="22"/>
              </w:rPr>
            </w:pPr>
            <w:r w:rsidRPr="008A529A">
              <w:rPr>
                <w:rFonts w:ascii="Calibri Light" w:eastAsia="Calibri" w:hAnsi="Calibri Light" w:cs="Calibri Light"/>
                <w:sz w:val="22"/>
                <w:szCs w:val="22"/>
              </w:rPr>
              <w:t>As last year,</w:t>
            </w:r>
            <w:r w:rsidR="007477B7" w:rsidRPr="008A529A">
              <w:rPr>
                <w:rFonts w:ascii="Calibri Light" w:eastAsia="Calibri" w:hAnsi="Calibri Light" w:cs="Calibri Light"/>
                <w:sz w:val="22"/>
                <w:szCs w:val="22"/>
              </w:rPr>
              <w:t xml:space="preserve"> statutory duties have been completed well within the timeframes and successfully. FFI funding applied for was successful and there was an increase in funding levels from the previous academic year. This is significant because funding criteria is becoming increasingly challenging. </w:t>
            </w:r>
            <w:r w:rsidR="008A529A">
              <w:rPr>
                <w:rFonts w:ascii="Calibri Light" w:eastAsia="Calibri" w:hAnsi="Calibri Light" w:cs="Calibri Light"/>
                <w:sz w:val="22"/>
                <w:szCs w:val="22"/>
              </w:rPr>
              <w:t xml:space="preserve">We have also been successful (to date) with all our requests for EHCP assessments which requires evidence of a very clear graduate approach. </w:t>
            </w:r>
            <w:r w:rsidR="007477B7" w:rsidRPr="008A529A">
              <w:rPr>
                <w:rFonts w:ascii="Calibri Light" w:eastAsia="Calibri" w:hAnsi="Calibri Light" w:cs="Calibri Light"/>
                <w:sz w:val="22"/>
                <w:szCs w:val="22"/>
              </w:rPr>
              <w:t xml:space="preserve">  </w:t>
            </w:r>
          </w:p>
          <w:p w:rsidR="001B66FC" w:rsidRPr="001B66FC" w:rsidRDefault="001B66FC" w:rsidP="001B66FC">
            <w:pPr>
              <w:rPr>
                <w:rFonts w:ascii="Calibri Light" w:eastAsia="Calibri" w:hAnsi="Calibri Light" w:cs="Calibri Light"/>
                <w:color w:val="000000"/>
                <w:sz w:val="22"/>
                <w:szCs w:val="22"/>
              </w:rPr>
            </w:pPr>
          </w:p>
          <w:p w:rsidR="006B1952" w:rsidRDefault="007477B7">
            <w:pPr>
              <w:pStyle w:val="ListParagraph"/>
              <w:numPr>
                <w:ilvl w:val="0"/>
                <w:numId w:val="24"/>
              </w:numPr>
              <w:rPr>
                <w:rFonts w:ascii="Calibri Light" w:eastAsia="Calibri" w:hAnsi="Calibri Light" w:cs="Calibri Light"/>
                <w:color w:val="auto"/>
                <w:sz w:val="22"/>
                <w:szCs w:val="22"/>
              </w:rPr>
            </w:pPr>
            <w:r w:rsidRPr="00002BBF">
              <w:rPr>
                <w:rFonts w:ascii="Calibri Light" w:eastAsia="Calibri" w:hAnsi="Calibri Light" w:cs="Calibri Light"/>
                <w:color w:val="auto"/>
                <w:sz w:val="22"/>
                <w:szCs w:val="22"/>
              </w:rPr>
              <w:t>Outside agency support has been planned to meet the needs of the children. All advice has been successfully adhered to.</w:t>
            </w:r>
            <w:r w:rsidR="00ED30CD" w:rsidRPr="00002BBF">
              <w:rPr>
                <w:rFonts w:ascii="Calibri Light" w:eastAsia="Calibri" w:hAnsi="Calibri Light" w:cs="Calibri Light"/>
                <w:color w:val="auto"/>
                <w:sz w:val="22"/>
                <w:szCs w:val="22"/>
              </w:rPr>
              <w:t xml:space="preserve"> External agencies have commented on the quality of support and intervention at </w:t>
            </w:r>
            <w:proofErr w:type="spellStart"/>
            <w:r w:rsidR="00ED30CD" w:rsidRPr="00002BBF">
              <w:rPr>
                <w:rFonts w:ascii="Calibri Light" w:eastAsia="Calibri" w:hAnsi="Calibri Light" w:cs="Calibri Light"/>
                <w:color w:val="auto"/>
                <w:sz w:val="22"/>
                <w:szCs w:val="22"/>
              </w:rPr>
              <w:t>Ashfield</w:t>
            </w:r>
            <w:proofErr w:type="spellEnd"/>
            <w:r w:rsidR="00ED30CD" w:rsidRPr="00002BBF">
              <w:rPr>
                <w:rFonts w:ascii="Calibri Light" w:eastAsia="Calibri" w:hAnsi="Calibri Light" w:cs="Calibri Light"/>
                <w:color w:val="auto"/>
                <w:sz w:val="22"/>
                <w:szCs w:val="22"/>
              </w:rPr>
              <w:t xml:space="preserve">. </w:t>
            </w:r>
          </w:p>
          <w:p w:rsidR="00002BBF" w:rsidRPr="00002BBF" w:rsidRDefault="00002BBF" w:rsidP="00002BBF">
            <w:pPr>
              <w:ind w:left="66"/>
              <w:rPr>
                <w:rFonts w:ascii="Calibri Light" w:eastAsia="Calibri" w:hAnsi="Calibri Light" w:cs="Calibri Light"/>
                <w:sz w:val="22"/>
                <w:szCs w:val="22"/>
              </w:rPr>
            </w:pPr>
          </w:p>
          <w:p w:rsidR="006B1952" w:rsidRDefault="00B150F9">
            <w:pPr>
              <w:pStyle w:val="ListParagraph"/>
              <w:numPr>
                <w:ilvl w:val="0"/>
                <w:numId w:val="24"/>
              </w:numPr>
              <w:rPr>
                <w:rFonts w:ascii="Calibri Light" w:eastAsia="Calibri" w:hAnsi="Calibri Light" w:cs="Calibri Light"/>
                <w:color w:val="auto"/>
                <w:sz w:val="22"/>
                <w:szCs w:val="22"/>
              </w:rPr>
            </w:pPr>
            <w:r w:rsidRPr="00002BBF">
              <w:rPr>
                <w:rFonts w:ascii="Calibri Light" w:eastAsia="Calibri" w:hAnsi="Calibri Light" w:cs="Calibri Light"/>
                <w:color w:val="auto"/>
                <w:sz w:val="22"/>
                <w:szCs w:val="22"/>
              </w:rPr>
              <w:t xml:space="preserve">The private traded S&amp;LT continues to provide </w:t>
            </w:r>
            <w:r w:rsidR="007477B7" w:rsidRPr="00002BBF">
              <w:rPr>
                <w:rFonts w:ascii="Calibri Light" w:eastAsia="Calibri" w:hAnsi="Calibri Light" w:cs="Calibri Light"/>
                <w:color w:val="auto"/>
                <w:sz w:val="22"/>
                <w:szCs w:val="22"/>
              </w:rPr>
              <w:t xml:space="preserve">an excellent service which has enabled children to progress with their communication development. The S&amp;LT modelling the teaching to T.A’s has enabled them to confidently deliver the </w:t>
            </w:r>
            <w:r w:rsidR="00BE599B" w:rsidRPr="00002BBF">
              <w:rPr>
                <w:rFonts w:ascii="Calibri Light" w:eastAsia="Calibri" w:hAnsi="Calibri Light" w:cs="Calibri Light"/>
                <w:color w:val="auto"/>
                <w:sz w:val="22"/>
                <w:szCs w:val="22"/>
              </w:rPr>
              <w:t>programs</w:t>
            </w:r>
            <w:r w:rsidR="007477B7" w:rsidRPr="00002BBF">
              <w:rPr>
                <w:rFonts w:ascii="Calibri Light" w:eastAsia="Calibri" w:hAnsi="Calibri Light" w:cs="Calibri Light"/>
                <w:color w:val="auto"/>
                <w:sz w:val="22"/>
                <w:szCs w:val="22"/>
              </w:rPr>
              <w:t xml:space="preserve"> set.  </w:t>
            </w:r>
          </w:p>
          <w:p w:rsidR="00002BBF" w:rsidRPr="00002BBF" w:rsidRDefault="00002BBF" w:rsidP="00002BBF">
            <w:pPr>
              <w:pStyle w:val="ListParagraph"/>
              <w:rPr>
                <w:rFonts w:ascii="Calibri Light" w:eastAsia="Calibri" w:hAnsi="Calibri Light" w:cs="Calibri Light"/>
                <w:color w:val="auto"/>
                <w:sz w:val="22"/>
                <w:szCs w:val="22"/>
              </w:rPr>
            </w:pPr>
          </w:p>
          <w:p w:rsidR="00002BBF" w:rsidRDefault="00002BBF">
            <w:pPr>
              <w:pStyle w:val="ListParagraph"/>
              <w:numPr>
                <w:ilvl w:val="0"/>
                <w:numId w:val="24"/>
              </w:numPr>
              <w:rPr>
                <w:rFonts w:ascii="Calibri Light" w:eastAsia="Calibri" w:hAnsi="Calibri Light" w:cs="Calibri Light"/>
                <w:color w:val="auto"/>
                <w:sz w:val="22"/>
                <w:szCs w:val="22"/>
              </w:rPr>
            </w:pPr>
            <w:r>
              <w:rPr>
                <w:rFonts w:ascii="Calibri Light" w:eastAsia="Calibri" w:hAnsi="Calibri Light" w:cs="Calibri Light"/>
                <w:color w:val="auto"/>
                <w:sz w:val="22"/>
                <w:szCs w:val="22"/>
              </w:rPr>
              <w:t xml:space="preserve">Purchase of additional Educational Psychologist time provided us with the reports and advice required to proceed with EHCP applications. </w:t>
            </w:r>
          </w:p>
          <w:p w:rsidR="00002BBF" w:rsidRPr="00002BBF" w:rsidRDefault="00002BBF" w:rsidP="00002BBF">
            <w:pPr>
              <w:pStyle w:val="ListParagraph"/>
              <w:rPr>
                <w:rFonts w:ascii="Calibri Light" w:eastAsia="Calibri" w:hAnsi="Calibri Light" w:cs="Calibri Light"/>
                <w:color w:val="auto"/>
                <w:sz w:val="22"/>
                <w:szCs w:val="22"/>
              </w:rPr>
            </w:pPr>
          </w:p>
          <w:p w:rsidR="00002BBF" w:rsidRDefault="00002BBF">
            <w:pPr>
              <w:pStyle w:val="ListParagraph"/>
              <w:numPr>
                <w:ilvl w:val="0"/>
                <w:numId w:val="24"/>
              </w:numPr>
              <w:rPr>
                <w:rFonts w:ascii="Calibri Light" w:eastAsia="Calibri" w:hAnsi="Calibri Light" w:cs="Calibri Light"/>
                <w:color w:val="auto"/>
                <w:sz w:val="22"/>
                <w:szCs w:val="22"/>
              </w:rPr>
            </w:pPr>
            <w:r>
              <w:rPr>
                <w:rFonts w:ascii="Calibri Light" w:eastAsia="Calibri" w:hAnsi="Calibri Light" w:cs="Calibri Light"/>
                <w:color w:val="auto"/>
                <w:sz w:val="22"/>
                <w:szCs w:val="22"/>
              </w:rPr>
              <w:t xml:space="preserve">2 children gained places in specialist provision as a result of the EHCP process. </w:t>
            </w:r>
          </w:p>
          <w:p w:rsidR="00002BBF" w:rsidRPr="00002BBF" w:rsidRDefault="00002BBF" w:rsidP="00002BBF">
            <w:pPr>
              <w:rPr>
                <w:rFonts w:ascii="Calibri Light" w:eastAsia="Calibri" w:hAnsi="Calibri Light" w:cs="Calibri Light"/>
                <w:sz w:val="22"/>
                <w:szCs w:val="22"/>
              </w:rPr>
            </w:pPr>
          </w:p>
          <w:p w:rsidR="00B150F9" w:rsidRPr="004E5D86" w:rsidRDefault="00B150F9">
            <w:pPr>
              <w:pStyle w:val="ListParagraph"/>
              <w:numPr>
                <w:ilvl w:val="0"/>
                <w:numId w:val="24"/>
              </w:numPr>
              <w:rPr>
                <w:rFonts w:ascii="Calibri Light" w:eastAsia="Calibri" w:hAnsi="Calibri Light" w:cs="Calibri Light"/>
                <w:color w:val="auto"/>
                <w:sz w:val="22"/>
                <w:szCs w:val="22"/>
              </w:rPr>
            </w:pPr>
            <w:r w:rsidRPr="004E5D86">
              <w:rPr>
                <w:rFonts w:ascii="Calibri Light" w:eastAsia="Calibri" w:hAnsi="Calibri Light" w:cs="Calibri Light"/>
                <w:color w:val="auto"/>
                <w:sz w:val="22"/>
                <w:szCs w:val="22"/>
              </w:rPr>
              <w:t xml:space="preserve">Progress </w:t>
            </w:r>
            <w:r w:rsidR="00BE599B" w:rsidRPr="004E5D86">
              <w:rPr>
                <w:rFonts w:ascii="Calibri Light" w:eastAsia="Calibri" w:hAnsi="Calibri Light" w:cs="Calibri Light"/>
                <w:color w:val="auto"/>
                <w:sz w:val="22"/>
                <w:szCs w:val="22"/>
              </w:rPr>
              <w:t xml:space="preserve">of SEND pupils in the core areas of learning is good. </w:t>
            </w:r>
          </w:p>
          <w:p w:rsidR="00B05686" w:rsidRPr="00681A83" w:rsidRDefault="00B05686" w:rsidP="007652CB">
            <w:pPr>
              <w:ind w:left="66"/>
              <w:rPr>
                <w:rFonts w:ascii="Calibri Light" w:eastAsia="Calibri" w:hAnsi="Calibri Light" w:cs="Calibri Light"/>
                <w:sz w:val="22"/>
                <w:szCs w:val="22"/>
                <w:highlight w:val="yellow"/>
              </w:rPr>
            </w:pPr>
          </w:p>
        </w:tc>
      </w:tr>
    </w:tbl>
    <w:p w:rsidR="006B1952" w:rsidRPr="00681A83" w:rsidRDefault="006B1952">
      <w:pPr>
        <w:pStyle w:val="BodyA"/>
        <w:spacing w:line="276" w:lineRule="auto"/>
        <w:rPr>
          <w:rFonts w:ascii="Calibri Light" w:eastAsia="Calibri" w:hAnsi="Calibri Light" w:cs="Calibri Light"/>
          <w:b/>
          <w:bCs/>
          <w:color w:val="auto"/>
          <w:sz w:val="22"/>
          <w:szCs w:val="22"/>
          <w:highlight w:val="yellow"/>
          <w:shd w:val="clear" w:color="auto" w:fill="FFFF00"/>
        </w:rPr>
      </w:pPr>
    </w:p>
    <w:p w:rsidR="006B1952" w:rsidRPr="00681A83" w:rsidRDefault="006B1952">
      <w:pPr>
        <w:pStyle w:val="BodyA"/>
        <w:spacing w:line="276" w:lineRule="auto"/>
        <w:rPr>
          <w:rFonts w:ascii="Calibri Light" w:eastAsia="Calibri" w:hAnsi="Calibri Light" w:cs="Calibri Light"/>
          <w:b/>
          <w:bCs/>
          <w:color w:val="auto"/>
          <w:sz w:val="22"/>
          <w:szCs w:val="22"/>
          <w:highlight w:val="yellow"/>
          <w:shd w:val="clear" w:color="auto" w:fill="FFFF00"/>
        </w:rPr>
      </w:pPr>
    </w:p>
    <w:p w:rsidR="006B1952" w:rsidRPr="00C431D7" w:rsidRDefault="007477B7">
      <w:pPr>
        <w:pStyle w:val="BodyA"/>
        <w:spacing w:line="276" w:lineRule="auto"/>
        <w:rPr>
          <w:rFonts w:ascii="Calibri Light" w:eastAsia="Calibri" w:hAnsi="Calibri Light" w:cs="Calibri Light"/>
          <w:b/>
          <w:bCs/>
          <w:color w:val="auto"/>
          <w:sz w:val="22"/>
          <w:szCs w:val="22"/>
          <w:shd w:val="clear" w:color="auto" w:fill="FFFF00"/>
        </w:rPr>
      </w:pPr>
      <w:r w:rsidRPr="00C431D7">
        <w:rPr>
          <w:rFonts w:ascii="Calibri Light" w:eastAsia="Calibri" w:hAnsi="Calibri Light" w:cs="Calibri Light"/>
          <w:b/>
          <w:bCs/>
          <w:color w:val="auto"/>
          <w:sz w:val="22"/>
          <w:szCs w:val="22"/>
          <w:shd w:val="clear" w:color="auto" w:fill="FFFF00"/>
        </w:rPr>
        <w:t>11)</w:t>
      </w:r>
    </w:p>
    <w:tbl>
      <w:tblPr>
        <w:tblW w:w="103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14"/>
      </w:tblGrid>
      <w:tr w:rsidR="006B1952" w:rsidRPr="00C431D7">
        <w:trPr>
          <w:trHeight w:val="300"/>
        </w:trPr>
        <w:tc>
          <w:tcPr>
            <w:tcW w:w="10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C431D7" w:rsidRDefault="007477B7">
            <w:pPr>
              <w:pStyle w:val="BodyA"/>
              <w:rPr>
                <w:rFonts w:ascii="Calibri Light" w:hAnsi="Calibri Light" w:cs="Calibri Light"/>
                <w:color w:val="auto"/>
                <w:sz w:val="22"/>
                <w:szCs w:val="22"/>
              </w:rPr>
            </w:pPr>
            <w:r w:rsidRPr="00C431D7">
              <w:rPr>
                <w:rFonts w:ascii="Calibri Light" w:eastAsia="Calibri" w:hAnsi="Calibri Light" w:cs="Calibri Light"/>
                <w:b/>
                <w:bCs/>
                <w:color w:val="auto"/>
                <w:sz w:val="22"/>
                <w:szCs w:val="22"/>
                <w:shd w:val="clear" w:color="auto" w:fill="FFFF00"/>
              </w:rPr>
              <w:t>What could have worked better</w:t>
            </w:r>
          </w:p>
        </w:tc>
      </w:tr>
      <w:tr w:rsidR="00BE599B" w:rsidRPr="00C431D7" w:rsidTr="00163347">
        <w:trPr>
          <w:trHeight w:val="361"/>
        </w:trPr>
        <w:tc>
          <w:tcPr>
            <w:tcW w:w="10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C431D7" w:rsidRDefault="006B1952">
            <w:pPr>
              <w:pStyle w:val="ListParagraph"/>
              <w:ind w:left="0"/>
              <w:rPr>
                <w:rFonts w:ascii="Calibri Light" w:hAnsi="Calibri Light" w:cs="Calibri Light"/>
                <w:color w:val="auto"/>
                <w:sz w:val="22"/>
                <w:szCs w:val="22"/>
              </w:rPr>
            </w:pPr>
          </w:p>
          <w:p w:rsidR="00C431D7" w:rsidRPr="00C431D7" w:rsidRDefault="007477B7">
            <w:pPr>
              <w:pStyle w:val="ListParagraph"/>
              <w:numPr>
                <w:ilvl w:val="0"/>
                <w:numId w:val="25"/>
              </w:numPr>
              <w:rPr>
                <w:rFonts w:ascii="Calibri Light" w:eastAsia="Calibri" w:hAnsi="Calibri Light" w:cs="Calibri Light"/>
                <w:color w:val="auto"/>
                <w:sz w:val="22"/>
                <w:szCs w:val="22"/>
              </w:rPr>
            </w:pPr>
            <w:r w:rsidRPr="00C431D7">
              <w:rPr>
                <w:rFonts w:ascii="Calibri Light" w:eastAsia="Calibri" w:hAnsi="Calibri Light" w:cs="Calibri Light"/>
                <w:color w:val="auto"/>
                <w:sz w:val="22"/>
                <w:szCs w:val="22"/>
              </w:rPr>
              <w:t xml:space="preserve"> </w:t>
            </w:r>
            <w:r w:rsidR="00CF7E22" w:rsidRPr="00C431D7">
              <w:rPr>
                <w:rFonts w:ascii="Calibri Light" w:eastAsia="Calibri" w:hAnsi="Calibri Light" w:cs="Calibri Light"/>
                <w:color w:val="auto"/>
                <w:sz w:val="22"/>
                <w:szCs w:val="22"/>
              </w:rPr>
              <w:t xml:space="preserve">SENDCO – </w:t>
            </w:r>
            <w:r w:rsidR="00C431D7" w:rsidRPr="00C431D7">
              <w:rPr>
                <w:rFonts w:ascii="Calibri Light" w:eastAsia="Calibri" w:hAnsi="Calibri Light" w:cs="Calibri Light"/>
                <w:color w:val="auto"/>
                <w:sz w:val="22"/>
                <w:szCs w:val="22"/>
              </w:rPr>
              <w:t xml:space="preserve">Engagement of hard to reach parents to support children. </w:t>
            </w:r>
          </w:p>
          <w:p w:rsidR="006B1952" w:rsidRPr="00C431D7" w:rsidRDefault="00C431D7">
            <w:pPr>
              <w:pStyle w:val="ListParagraph"/>
              <w:numPr>
                <w:ilvl w:val="0"/>
                <w:numId w:val="25"/>
              </w:numPr>
              <w:rPr>
                <w:rFonts w:ascii="Calibri Light" w:eastAsia="Calibri" w:hAnsi="Calibri Light" w:cs="Calibri Light"/>
                <w:color w:val="auto"/>
                <w:sz w:val="22"/>
                <w:szCs w:val="22"/>
              </w:rPr>
            </w:pPr>
            <w:r w:rsidRPr="00C431D7">
              <w:rPr>
                <w:rFonts w:ascii="Calibri Light" w:eastAsia="Calibri" w:hAnsi="Calibri Light" w:cs="Calibri Light"/>
                <w:color w:val="auto"/>
                <w:sz w:val="22"/>
                <w:szCs w:val="22"/>
              </w:rPr>
              <w:t xml:space="preserve">Progress of children with persistent absenteeism </w:t>
            </w:r>
            <w:r w:rsidR="00CF7E22" w:rsidRPr="00C431D7">
              <w:rPr>
                <w:rFonts w:ascii="Calibri Light" w:eastAsia="Calibri" w:hAnsi="Calibri Light" w:cs="Calibri Light"/>
                <w:color w:val="auto"/>
                <w:sz w:val="22"/>
                <w:szCs w:val="22"/>
              </w:rPr>
              <w:t xml:space="preserve"> </w:t>
            </w:r>
            <w:r w:rsidR="007477B7" w:rsidRPr="00C431D7">
              <w:rPr>
                <w:rFonts w:ascii="Calibri Light" w:eastAsia="Calibri" w:hAnsi="Calibri Light" w:cs="Calibri Light"/>
                <w:color w:val="auto"/>
                <w:sz w:val="22"/>
                <w:szCs w:val="22"/>
              </w:rPr>
              <w:t xml:space="preserve"> </w:t>
            </w:r>
            <w:r w:rsidRPr="00C431D7">
              <w:rPr>
                <w:rFonts w:ascii="Calibri Light" w:eastAsia="Calibri" w:hAnsi="Calibri Light" w:cs="Calibri Light"/>
                <w:color w:val="auto"/>
                <w:sz w:val="22"/>
                <w:szCs w:val="22"/>
              </w:rPr>
              <w:t>.</w:t>
            </w:r>
          </w:p>
          <w:p w:rsidR="00C431D7" w:rsidRDefault="00C431D7">
            <w:pPr>
              <w:pStyle w:val="ListParagraph"/>
              <w:numPr>
                <w:ilvl w:val="0"/>
                <w:numId w:val="25"/>
              </w:numPr>
              <w:rPr>
                <w:rFonts w:ascii="Calibri Light" w:eastAsia="Calibri" w:hAnsi="Calibri Light" w:cs="Calibri Light"/>
                <w:color w:val="auto"/>
                <w:sz w:val="22"/>
                <w:szCs w:val="22"/>
              </w:rPr>
            </w:pPr>
            <w:r w:rsidRPr="00C431D7">
              <w:rPr>
                <w:rFonts w:ascii="Calibri Light" w:eastAsia="Calibri" w:hAnsi="Calibri Light" w:cs="Calibri Light"/>
                <w:color w:val="auto"/>
                <w:sz w:val="22"/>
                <w:szCs w:val="22"/>
              </w:rPr>
              <w:t xml:space="preserve">Pupil voice – development of pupil passport to be in line with the STARS template. </w:t>
            </w:r>
          </w:p>
          <w:p w:rsidR="00053506" w:rsidRPr="00C431D7" w:rsidRDefault="00053506">
            <w:pPr>
              <w:pStyle w:val="ListParagraph"/>
              <w:numPr>
                <w:ilvl w:val="0"/>
                <w:numId w:val="25"/>
              </w:numPr>
              <w:rPr>
                <w:rFonts w:ascii="Calibri Light" w:eastAsia="Calibri" w:hAnsi="Calibri Light" w:cs="Calibri Light"/>
                <w:color w:val="auto"/>
                <w:sz w:val="22"/>
                <w:szCs w:val="22"/>
              </w:rPr>
            </w:pPr>
            <w:r>
              <w:rPr>
                <w:rFonts w:ascii="Calibri Light" w:eastAsia="Calibri" w:hAnsi="Calibri Light" w:cs="Calibri Light"/>
                <w:color w:val="auto"/>
                <w:sz w:val="22"/>
                <w:szCs w:val="22"/>
              </w:rPr>
              <w:t>Further funding being sought due to limited time resources (SENDCO having multiple roles).</w:t>
            </w:r>
          </w:p>
          <w:p w:rsidR="00C02866" w:rsidRPr="00C431D7" w:rsidRDefault="00C02866" w:rsidP="00CF7E22">
            <w:pPr>
              <w:rPr>
                <w:rFonts w:ascii="Calibri Light" w:eastAsia="Calibri" w:hAnsi="Calibri Light" w:cs="Calibri Light"/>
                <w:sz w:val="22"/>
                <w:szCs w:val="22"/>
              </w:rPr>
            </w:pPr>
          </w:p>
        </w:tc>
      </w:tr>
    </w:tbl>
    <w:p w:rsidR="006B1952" w:rsidRPr="00681A83" w:rsidRDefault="006B1952" w:rsidP="00163347">
      <w:pPr>
        <w:pStyle w:val="BodyA"/>
        <w:widowControl w:val="0"/>
        <w:pBdr>
          <w:top w:val="nil"/>
        </w:pBdr>
        <w:ind w:left="108" w:hanging="108"/>
        <w:rPr>
          <w:rFonts w:ascii="Calibri Light" w:eastAsia="Calibri" w:hAnsi="Calibri Light" w:cs="Calibri Light"/>
          <w:b/>
          <w:bCs/>
          <w:color w:val="auto"/>
          <w:sz w:val="22"/>
          <w:szCs w:val="22"/>
          <w:highlight w:val="yellow"/>
          <w:shd w:val="clear" w:color="auto" w:fill="FFFF00"/>
        </w:rPr>
      </w:pPr>
    </w:p>
    <w:p w:rsidR="006B1952" w:rsidRPr="00681A83" w:rsidRDefault="006B1952" w:rsidP="00163347">
      <w:pPr>
        <w:pStyle w:val="BodyA"/>
        <w:widowControl w:val="0"/>
        <w:pBdr>
          <w:top w:val="nil"/>
        </w:pBdr>
        <w:rPr>
          <w:rFonts w:ascii="Calibri Light" w:eastAsia="Calibri" w:hAnsi="Calibri Light" w:cs="Calibri Light"/>
          <w:b/>
          <w:bCs/>
          <w:color w:val="auto"/>
          <w:sz w:val="22"/>
          <w:szCs w:val="22"/>
          <w:highlight w:val="yellow"/>
          <w:shd w:val="clear" w:color="auto" w:fill="FFFF00"/>
        </w:rPr>
      </w:pPr>
    </w:p>
    <w:p w:rsidR="006B1952" w:rsidRPr="00681A83" w:rsidRDefault="006B1952" w:rsidP="00163347">
      <w:pPr>
        <w:pStyle w:val="BodyA"/>
        <w:pBdr>
          <w:top w:val="nil"/>
        </w:pBdr>
        <w:spacing w:line="276" w:lineRule="auto"/>
        <w:rPr>
          <w:rFonts w:ascii="Calibri Light" w:eastAsia="Calibri" w:hAnsi="Calibri Light" w:cs="Calibri Light"/>
          <w:b/>
          <w:bCs/>
          <w:color w:val="auto"/>
          <w:sz w:val="22"/>
          <w:szCs w:val="22"/>
          <w:highlight w:val="yellow"/>
          <w:shd w:val="clear" w:color="auto" w:fill="FFFF00"/>
        </w:rPr>
      </w:pPr>
    </w:p>
    <w:tbl>
      <w:tblPr>
        <w:tblW w:w="103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14"/>
      </w:tblGrid>
      <w:tr w:rsidR="00BE599B" w:rsidRPr="00681A83">
        <w:trPr>
          <w:trHeight w:val="300"/>
        </w:trPr>
        <w:tc>
          <w:tcPr>
            <w:tcW w:w="10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681A83" w:rsidRDefault="007477B7" w:rsidP="00C02866">
            <w:pPr>
              <w:pStyle w:val="BodyA"/>
              <w:rPr>
                <w:rFonts w:ascii="Calibri Light" w:hAnsi="Calibri Light" w:cs="Calibri Light"/>
                <w:color w:val="auto"/>
                <w:sz w:val="22"/>
                <w:szCs w:val="22"/>
                <w:highlight w:val="yellow"/>
              </w:rPr>
            </w:pPr>
            <w:r w:rsidRPr="007E17FB">
              <w:rPr>
                <w:rFonts w:ascii="Calibri Light" w:eastAsia="Calibri" w:hAnsi="Calibri Light" w:cs="Calibri Light"/>
                <w:b/>
                <w:bCs/>
                <w:color w:val="auto"/>
                <w:sz w:val="22"/>
                <w:szCs w:val="22"/>
              </w:rPr>
              <w:t xml:space="preserve">SENCO’s priorities for </w:t>
            </w:r>
            <w:r w:rsidR="007E17FB" w:rsidRPr="007E17FB">
              <w:rPr>
                <w:rFonts w:ascii="Calibri Light" w:eastAsia="Calibri" w:hAnsi="Calibri Light" w:cs="Calibri Light"/>
                <w:b/>
                <w:bCs/>
                <w:color w:val="auto"/>
                <w:sz w:val="22"/>
                <w:szCs w:val="22"/>
              </w:rPr>
              <w:t>2022/ 2023</w:t>
            </w:r>
            <w:r w:rsidRPr="007E17FB">
              <w:rPr>
                <w:rFonts w:ascii="Calibri Light" w:eastAsia="Calibri" w:hAnsi="Calibri Light" w:cs="Calibri Light"/>
                <w:b/>
                <w:bCs/>
                <w:color w:val="auto"/>
                <w:sz w:val="22"/>
                <w:szCs w:val="22"/>
              </w:rPr>
              <w:t xml:space="preserve"> academic year</w:t>
            </w:r>
          </w:p>
        </w:tc>
      </w:tr>
      <w:tr w:rsidR="006B1952" w:rsidRPr="00681A83" w:rsidTr="00163347">
        <w:trPr>
          <w:trHeight w:val="2612"/>
        </w:trPr>
        <w:tc>
          <w:tcPr>
            <w:tcW w:w="10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952" w:rsidRPr="007E17FB" w:rsidRDefault="007E17FB">
            <w:pPr>
              <w:pStyle w:val="BodyA"/>
              <w:numPr>
                <w:ilvl w:val="0"/>
                <w:numId w:val="26"/>
              </w:numPr>
              <w:rPr>
                <w:rFonts w:ascii="Calibri Light" w:eastAsia="Calibri" w:hAnsi="Calibri Light" w:cs="Calibri Light"/>
                <w:color w:val="auto"/>
                <w:sz w:val="22"/>
                <w:szCs w:val="22"/>
              </w:rPr>
            </w:pPr>
            <w:r w:rsidRPr="007E17FB">
              <w:rPr>
                <w:rFonts w:ascii="Calibri Light" w:eastAsia="Calibri" w:hAnsi="Calibri Light" w:cs="Calibri Light"/>
                <w:color w:val="auto"/>
                <w:sz w:val="22"/>
                <w:szCs w:val="22"/>
              </w:rPr>
              <w:t>Continue to develop communication and interaction workshops and ‘clinics’ for parents/</w:t>
            </w:r>
            <w:proofErr w:type="spellStart"/>
            <w:r w:rsidRPr="007E17FB">
              <w:rPr>
                <w:rFonts w:ascii="Calibri Light" w:eastAsia="Calibri" w:hAnsi="Calibri Light" w:cs="Calibri Light"/>
                <w:color w:val="auto"/>
                <w:sz w:val="22"/>
                <w:szCs w:val="22"/>
              </w:rPr>
              <w:t>carer</w:t>
            </w:r>
            <w:proofErr w:type="spellEnd"/>
            <w:r w:rsidRPr="007E17FB">
              <w:rPr>
                <w:rFonts w:ascii="Calibri Light" w:eastAsia="Calibri" w:hAnsi="Calibri Light" w:cs="Calibri Light"/>
                <w:color w:val="auto"/>
                <w:sz w:val="22"/>
                <w:szCs w:val="22"/>
              </w:rPr>
              <w:t xml:space="preserve"> of children with ASD diagnosis or awaiting diagnosis. </w:t>
            </w:r>
          </w:p>
          <w:p w:rsidR="006B1952" w:rsidRDefault="007477B7">
            <w:pPr>
              <w:pStyle w:val="BodyA"/>
              <w:numPr>
                <w:ilvl w:val="0"/>
                <w:numId w:val="26"/>
              </w:numPr>
              <w:rPr>
                <w:rFonts w:ascii="Calibri Light" w:eastAsia="Calibri" w:hAnsi="Calibri Light" w:cs="Calibri Light"/>
                <w:color w:val="auto"/>
                <w:sz w:val="22"/>
                <w:szCs w:val="22"/>
              </w:rPr>
            </w:pPr>
            <w:r w:rsidRPr="007E17FB">
              <w:rPr>
                <w:rFonts w:ascii="Calibri Light" w:eastAsia="Calibri" w:hAnsi="Calibri Light" w:cs="Calibri Light"/>
                <w:color w:val="auto"/>
                <w:sz w:val="22"/>
                <w:szCs w:val="22"/>
              </w:rPr>
              <w:t xml:space="preserve">Continue to track and monitor the attainment of pupils with SEN and to plan provision and support for those children. </w:t>
            </w:r>
          </w:p>
          <w:p w:rsidR="007E17FB" w:rsidRPr="007E17FB" w:rsidRDefault="007E17FB">
            <w:pPr>
              <w:pStyle w:val="BodyA"/>
              <w:numPr>
                <w:ilvl w:val="0"/>
                <w:numId w:val="26"/>
              </w:numPr>
              <w:rPr>
                <w:rFonts w:ascii="Calibri Light" w:eastAsia="Calibri" w:hAnsi="Calibri Light" w:cs="Calibri Light"/>
                <w:color w:val="auto"/>
                <w:sz w:val="22"/>
                <w:szCs w:val="22"/>
              </w:rPr>
            </w:pPr>
            <w:r>
              <w:rPr>
                <w:rFonts w:ascii="Calibri Light" w:eastAsia="Calibri" w:hAnsi="Calibri Light" w:cs="Calibri Light"/>
                <w:color w:val="auto"/>
                <w:sz w:val="22"/>
                <w:szCs w:val="22"/>
              </w:rPr>
              <w:t>Ensure that all EHC</w:t>
            </w:r>
            <w:r w:rsidR="00163347">
              <w:rPr>
                <w:rFonts w:ascii="Calibri Light" w:eastAsia="Calibri" w:hAnsi="Calibri Light" w:cs="Calibri Light"/>
                <w:color w:val="auto"/>
                <w:sz w:val="22"/>
                <w:szCs w:val="22"/>
              </w:rPr>
              <w:t>P applications are successful (</w:t>
            </w:r>
            <w:r>
              <w:rPr>
                <w:rFonts w:ascii="Calibri Light" w:eastAsia="Calibri" w:hAnsi="Calibri Light" w:cs="Calibri Light"/>
                <w:color w:val="auto"/>
                <w:sz w:val="22"/>
                <w:szCs w:val="22"/>
              </w:rPr>
              <w:t xml:space="preserve">5 applications this year). </w:t>
            </w:r>
          </w:p>
          <w:p w:rsidR="006B1952" w:rsidRPr="007E17FB" w:rsidRDefault="00BC3F9B">
            <w:pPr>
              <w:pStyle w:val="BodyA"/>
              <w:numPr>
                <w:ilvl w:val="0"/>
                <w:numId w:val="26"/>
              </w:numPr>
              <w:rPr>
                <w:rFonts w:ascii="Calibri Light" w:eastAsia="Calibri" w:hAnsi="Calibri Light" w:cs="Calibri Light"/>
                <w:b/>
                <w:bCs/>
                <w:color w:val="auto"/>
                <w:sz w:val="22"/>
                <w:szCs w:val="22"/>
              </w:rPr>
            </w:pPr>
            <w:r w:rsidRPr="007E17FB">
              <w:rPr>
                <w:rFonts w:ascii="Calibri Light" w:eastAsia="Calibri" w:hAnsi="Calibri Light" w:cs="Calibri Light"/>
                <w:color w:val="auto"/>
                <w:sz w:val="22"/>
                <w:szCs w:val="22"/>
              </w:rPr>
              <w:t>Continue to</w:t>
            </w:r>
            <w:r w:rsidR="007477B7" w:rsidRPr="007E17FB">
              <w:rPr>
                <w:rFonts w:ascii="Calibri Light" w:eastAsia="Calibri" w:hAnsi="Calibri Light" w:cs="Calibri Light"/>
                <w:color w:val="auto"/>
                <w:sz w:val="22"/>
                <w:szCs w:val="22"/>
              </w:rPr>
              <w:t xml:space="preserve"> develop </w:t>
            </w:r>
            <w:r w:rsidR="007E17FB" w:rsidRPr="007E17FB">
              <w:rPr>
                <w:rFonts w:ascii="Calibri Light" w:eastAsia="Calibri" w:hAnsi="Calibri Light" w:cs="Calibri Light"/>
                <w:color w:val="auto"/>
                <w:sz w:val="22"/>
                <w:szCs w:val="22"/>
              </w:rPr>
              <w:t xml:space="preserve">Autism friendly practice at a universal level – good </w:t>
            </w:r>
            <w:proofErr w:type="spellStart"/>
            <w:r w:rsidR="007E17FB" w:rsidRPr="007E17FB">
              <w:rPr>
                <w:rFonts w:ascii="Calibri Light" w:eastAsia="Calibri" w:hAnsi="Calibri Light" w:cs="Calibri Light"/>
                <w:color w:val="auto"/>
                <w:sz w:val="22"/>
                <w:szCs w:val="22"/>
              </w:rPr>
              <w:t>Autsim</w:t>
            </w:r>
            <w:proofErr w:type="spellEnd"/>
            <w:r w:rsidR="007E17FB" w:rsidRPr="007E17FB">
              <w:rPr>
                <w:rFonts w:ascii="Calibri Light" w:eastAsia="Calibri" w:hAnsi="Calibri Light" w:cs="Calibri Light"/>
                <w:color w:val="auto"/>
                <w:sz w:val="22"/>
                <w:szCs w:val="22"/>
              </w:rPr>
              <w:t xml:space="preserve"> practice is good for all learners. </w:t>
            </w:r>
          </w:p>
          <w:p w:rsidR="00B05686" w:rsidRPr="001A44E1" w:rsidRDefault="007E17FB" w:rsidP="00B05686">
            <w:pPr>
              <w:pStyle w:val="BodyA"/>
              <w:numPr>
                <w:ilvl w:val="0"/>
                <w:numId w:val="26"/>
              </w:numPr>
              <w:rPr>
                <w:rFonts w:ascii="Calibri Light" w:eastAsia="Calibri" w:hAnsi="Calibri Light" w:cs="Calibri Light"/>
                <w:b/>
                <w:bCs/>
                <w:color w:val="auto"/>
                <w:sz w:val="22"/>
                <w:szCs w:val="22"/>
              </w:rPr>
            </w:pPr>
            <w:r>
              <w:rPr>
                <w:rFonts w:ascii="Calibri Light" w:eastAsia="Calibri" w:hAnsi="Calibri Light" w:cs="Calibri Light"/>
                <w:color w:val="auto"/>
                <w:sz w:val="22"/>
                <w:szCs w:val="22"/>
              </w:rPr>
              <w:t>Continue to apply for and</w:t>
            </w:r>
            <w:r w:rsidR="001A44E1">
              <w:rPr>
                <w:rFonts w:ascii="Calibri Light" w:eastAsia="Calibri" w:hAnsi="Calibri Light" w:cs="Calibri Light"/>
                <w:color w:val="auto"/>
                <w:sz w:val="22"/>
                <w:szCs w:val="22"/>
              </w:rPr>
              <w:t xml:space="preserve"> gain further funding to continue with high level of support staff in school supporting our SEND children. </w:t>
            </w:r>
            <w:bookmarkStart w:id="0" w:name="_GoBack"/>
            <w:bookmarkEnd w:id="0"/>
          </w:p>
        </w:tc>
      </w:tr>
    </w:tbl>
    <w:p w:rsidR="006B1952" w:rsidRPr="00681A83" w:rsidRDefault="006B1952" w:rsidP="007E17FB">
      <w:pPr>
        <w:pStyle w:val="BodyA"/>
        <w:widowControl w:val="0"/>
        <w:ind w:left="108" w:hanging="108"/>
        <w:rPr>
          <w:rFonts w:ascii="Calibri Light" w:eastAsia="Calibri" w:hAnsi="Calibri Light" w:cs="Calibri Light"/>
          <w:b/>
          <w:bCs/>
          <w:color w:val="auto"/>
          <w:sz w:val="22"/>
          <w:szCs w:val="22"/>
          <w:highlight w:val="yellow"/>
          <w:shd w:val="clear" w:color="auto" w:fill="FFFF00"/>
        </w:rPr>
      </w:pPr>
    </w:p>
    <w:p w:rsidR="006B1952" w:rsidRPr="00681A83" w:rsidRDefault="006B1952" w:rsidP="007E17FB">
      <w:pPr>
        <w:pStyle w:val="BodyA"/>
        <w:widowControl w:val="0"/>
        <w:rPr>
          <w:rFonts w:ascii="Calibri Light" w:eastAsia="Calibri" w:hAnsi="Calibri Light" w:cs="Calibri Light"/>
          <w:b/>
          <w:bCs/>
          <w:color w:val="auto"/>
          <w:sz w:val="22"/>
          <w:szCs w:val="22"/>
          <w:highlight w:val="yellow"/>
          <w:shd w:val="clear" w:color="auto" w:fill="FFFF00"/>
        </w:rPr>
      </w:pPr>
    </w:p>
    <w:p w:rsidR="006B1952" w:rsidRPr="00681A83" w:rsidRDefault="006B1952" w:rsidP="007E17FB">
      <w:pPr>
        <w:pStyle w:val="BodyA"/>
        <w:rPr>
          <w:rFonts w:ascii="Calibri Light" w:eastAsia="Calibri" w:hAnsi="Calibri Light" w:cs="Calibri Light"/>
          <w:color w:val="auto"/>
          <w:sz w:val="22"/>
          <w:szCs w:val="22"/>
          <w:highlight w:val="yellow"/>
        </w:rPr>
      </w:pPr>
    </w:p>
    <w:p w:rsidR="006B1952" w:rsidRPr="00002BBF" w:rsidRDefault="003B4D00" w:rsidP="007E17FB">
      <w:pPr>
        <w:pStyle w:val="BodyA"/>
        <w:rPr>
          <w:rFonts w:ascii="Calibri Light" w:eastAsia="Calibri" w:hAnsi="Calibri Light" w:cs="Calibri Light"/>
          <w:b/>
          <w:bCs/>
          <w:color w:val="auto"/>
          <w:sz w:val="22"/>
          <w:szCs w:val="22"/>
        </w:rPr>
      </w:pPr>
      <w:r w:rsidRPr="00002BBF">
        <w:rPr>
          <w:rFonts w:ascii="Calibri Light" w:eastAsia="Calibri" w:hAnsi="Calibri Light" w:cs="Calibri Light"/>
          <w:b/>
          <w:bCs/>
          <w:color w:val="auto"/>
          <w:sz w:val="22"/>
          <w:szCs w:val="22"/>
        </w:rPr>
        <w:t xml:space="preserve">Miss </w:t>
      </w:r>
      <w:r w:rsidR="007477B7" w:rsidRPr="00002BBF">
        <w:rPr>
          <w:rFonts w:ascii="Calibri Light" w:eastAsia="Calibri" w:hAnsi="Calibri Light" w:cs="Calibri Light"/>
          <w:b/>
          <w:bCs/>
          <w:color w:val="auto"/>
          <w:sz w:val="22"/>
          <w:szCs w:val="22"/>
        </w:rPr>
        <w:t>Sarah McLaughlin</w:t>
      </w:r>
    </w:p>
    <w:p w:rsidR="006B1952" w:rsidRPr="00002BBF" w:rsidRDefault="007477B7" w:rsidP="007E17FB">
      <w:pPr>
        <w:pStyle w:val="BodyA"/>
        <w:rPr>
          <w:rFonts w:ascii="Calibri Light" w:eastAsia="Calibri" w:hAnsi="Calibri Light" w:cs="Calibri Light"/>
          <w:b/>
          <w:bCs/>
          <w:color w:val="auto"/>
          <w:sz w:val="22"/>
          <w:szCs w:val="22"/>
          <w:lang w:val="de-DE"/>
        </w:rPr>
      </w:pPr>
      <w:r w:rsidRPr="00002BBF">
        <w:rPr>
          <w:rFonts w:ascii="Calibri Light" w:eastAsia="Calibri" w:hAnsi="Calibri Light" w:cs="Calibri Light"/>
          <w:b/>
          <w:bCs/>
          <w:color w:val="auto"/>
          <w:sz w:val="22"/>
          <w:szCs w:val="22"/>
          <w:lang w:val="de-DE"/>
        </w:rPr>
        <w:t>SENDCo</w:t>
      </w:r>
    </w:p>
    <w:p w:rsidR="006B1952" w:rsidRPr="00681A83" w:rsidRDefault="00002BBF" w:rsidP="007E17FB">
      <w:pPr>
        <w:pStyle w:val="BodyA"/>
        <w:rPr>
          <w:rFonts w:ascii="Calibri Light" w:hAnsi="Calibri Light" w:cs="Calibri Light"/>
          <w:color w:val="auto"/>
          <w:sz w:val="22"/>
          <w:szCs w:val="22"/>
        </w:rPr>
      </w:pPr>
      <w:r w:rsidRPr="00002BBF">
        <w:rPr>
          <w:rFonts w:ascii="Calibri Light" w:eastAsia="Calibri" w:hAnsi="Calibri Light" w:cs="Calibri Light"/>
          <w:b/>
          <w:bCs/>
          <w:color w:val="auto"/>
          <w:sz w:val="22"/>
          <w:szCs w:val="22"/>
        </w:rPr>
        <w:t>December 2022</w:t>
      </w:r>
    </w:p>
    <w:sectPr w:rsidR="006B1952" w:rsidRPr="00681A83">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86" w:rsidRDefault="004E5D86">
      <w:r>
        <w:separator/>
      </w:r>
    </w:p>
  </w:endnote>
  <w:endnote w:type="continuationSeparator" w:id="0">
    <w:p w:rsidR="004E5D86" w:rsidRDefault="004E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86" w:rsidRDefault="004E5D8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86" w:rsidRDefault="004E5D86">
      <w:r>
        <w:separator/>
      </w:r>
    </w:p>
  </w:footnote>
  <w:footnote w:type="continuationSeparator" w:id="0">
    <w:p w:rsidR="004E5D86" w:rsidRDefault="004E5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86" w:rsidRDefault="004E5D8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085"/>
    <w:multiLevelType w:val="hybridMultilevel"/>
    <w:tmpl w:val="A12210BE"/>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07837"/>
    <w:multiLevelType w:val="hybridMultilevel"/>
    <w:tmpl w:val="CBF05FBA"/>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6031F"/>
    <w:multiLevelType w:val="hybridMultilevel"/>
    <w:tmpl w:val="E278D93A"/>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51736"/>
    <w:multiLevelType w:val="hybridMultilevel"/>
    <w:tmpl w:val="B6208560"/>
    <w:numStyleLink w:val="ImportedStyle5"/>
  </w:abstractNum>
  <w:abstractNum w:abstractNumId="4">
    <w:nsid w:val="1ACB2251"/>
    <w:multiLevelType w:val="hybridMultilevel"/>
    <w:tmpl w:val="8C285A0A"/>
    <w:lvl w:ilvl="0" w:tplc="CCC67B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6E4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6EDA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CAF7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BE7D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EA0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8C73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4CFC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080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3B3305C"/>
    <w:multiLevelType w:val="hybridMultilevel"/>
    <w:tmpl w:val="0E6EE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AF7866"/>
    <w:multiLevelType w:val="hybridMultilevel"/>
    <w:tmpl w:val="7E32A2E6"/>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216A8"/>
    <w:multiLevelType w:val="hybridMultilevel"/>
    <w:tmpl w:val="34D8CFB8"/>
    <w:lvl w:ilvl="0" w:tplc="33E2E40A">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B8FDFA">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8BE0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AED24C">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638F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8F25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203698">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B2AFA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AE456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8574164"/>
    <w:multiLevelType w:val="hybridMultilevel"/>
    <w:tmpl w:val="A2EA6BA2"/>
    <w:styleLink w:val="ImportedStyle1"/>
    <w:lvl w:ilvl="0" w:tplc="827A29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A54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2E0B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A23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3A46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9EA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060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EC3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2D3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B7E366F"/>
    <w:multiLevelType w:val="hybridMultilevel"/>
    <w:tmpl w:val="71C887AA"/>
    <w:numStyleLink w:val="ImportedStyle2"/>
  </w:abstractNum>
  <w:abstractNum w:abstractNumId="10">
    <w:nsid w:val="2DFD0C72"/>
    <w:multiLevelType w:val="hybridMultilevel"/>
    <w:tmpl w:val="D35E5914"/>
    <w:numStyleLink w:val="ImportedStyle4"/>
  </w:abstractNum>
  <w:abstractNum w:abstractNumId="11">
    <w:nsid w:val="39732512"/>
    <w:multiLevelType w:val="hybridMultilevel"/>
    <w:tmpl w:val="B6208560"/>
    <w:styleLink w:val="ImportedStyle5"/>
    <w:lvl w:ilvl="0" w:tplc="3A3EDFE2">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4549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56491C">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BE541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8E4C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363638">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2D70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C9CF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84CD4">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BF444AF"/>
    <w:multiLevelType w:val="hybridMultilevel"/>
    <w:tmpl w:val="A2EA6BA2"/>
    <w:numStyleLink w:val="ImportedStyle1"/>
  </w:abstractNum>
  <w:abstractNum w:abstractNumId="13">
    <w:nsid w:val="440E20CF"/>
    <w:multiLevelType w:val="hybridMultilevel"/>
    <w:tmpl w:val="66A6468A"/>
    <w:lvl w:ilvl="0" w:tplc="5240ED8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2A24B3"/>
    <w:multiLevelType w:val="hybridMultilevel"/>
    <w:tmpl w:val="50842F4A"/>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A13E0D"/>
    <w:multiLevelType w:val="hybridMultilevel"/>
    <w:tmpl w:val="445CEFE0"/>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EA0A69"/>
    <w:multiLevelType w:val="hybridMultilevel"/>
    <w:tmpl w:val="C2328020"/>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CC7D31"/>
    <w:multiLevelType w:val="hybridMultilevel"/>
    <w:tmpl w:val="48369A7E"/>
    <w:lvl w:ilvl="0" w:tplc="80D262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C5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524B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863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621E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467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5495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049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8C69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0690D8F"/>
    <w:multiLevelType w:val="hybridMultilevel"/>
    <w:tmpl w:val="D35E5914"/>
    <w:styleLink w:val="ImportedStyle4"/>
    <w:lvl w:ilvl="0" w:tplc="DBBC5D8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40B88A">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E4070">
      <w:start w:val="1"/>
      <w:numFmt w:val="lowerRoman"/>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EA2A62">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A691CC">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383E64">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0CAE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DA1ADE">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5A948C">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2792FCA"/>
    <w:multiLevelType w:val="hybridMultilevel"/>
    <w:tmpl w:val="746E31EA"/>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41975"/>
    <w:multiLevelType w:val="hybridMultilevel"/>
    <w:tmpl w:val="4574DDC4"/>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A43A4F"/>
    <w:multiLevelType w:val="hybridMultilevel"/>
    <w:tmpl w:val="71C887AA"/>
    <w:styleLink w:val="ImportedStyle2"/>
    <w:lvl w:ilvl="0" w:tplc="21A888C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28544">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BAEA7C">
      <w:start w:val="1"/>
      <w:numFmt w:val="lowerRoman"/>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187C94">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227272">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5CC090">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4FB0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A3FB6">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C4B6E">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1350588"/>
    <w:multiLevelType w:val="hybridMultilevel"/>
    <w:tmpl w:val="A3B8614A"/>
    <w:lvl w:ilvl="0" w:tplc="DE7615E2">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32CDAC">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7079B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7A48A4">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94C38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2BF2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0ACA6">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45A3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4B71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2DA1B51"/>
    <w:multiLevelType w:val="hybridMultilevel"/>
    <w:tmpl w:val="BCBAD1B8"/>
    <w:lvl w:ilvl="0" w:tplc="4F562BDA">
      <w:start w:val="3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B7A37"/>
    <w:multiLevelType w:val="hybridMultilevel"/>
    <w:tmpl w:val="343C37B4"/>
    <w:lvl w:ilvl="0" w:tplc="C65420B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D67173"/>
    <w:multiLevelType w:val="hybridMultilevel"/>
    <w:tmpl w:val="35A21534"/>
    <w:styleLink w:val="ImportedStyle6"/>
    <w:lvl w:ilvl="0" w:tplc="F3A23F8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140E2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A4B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AC8B1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529C7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86D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8CA88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C8653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BADC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87A54BD"/>
    <w:multiLevelType w:val="hybridMultilevel"/>
    <w:tmpl w:val="F9D86E6A"/>
    <w:lvl w:ilvl="0" w:tplc="C204A3A2">
      <w:numFmt w:val="bullet"/>
      <w:lvlText w:val=""/>
      <w:lvlJc w:val="left"/>
      <w:pPr>
        <w:ind w:left="720" w:hanging="360"/>
      </w:pPr>
      <w:rPr>
        <w:rFonts w:ascii="Symbol" w:eastAsia="Calibr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8E57B5"/>
    <w:multiLevelType w:val="hybridMultilevel"/>
    <w:tmpl w:val="35A21534"/>
    <w:numStyleLink w:val="ImportedStyle6"/>
  </w:abstractNum>
  <w:abstractNum w:abstractNumId="28">
    <w:nsid w:val="6C402139"/>
    <w:multiLevelType w:val="hybridMultilevel"/>
    <w:tmpl w:val="9EF21B94"/>
    <w:lvl w:ilvl="0" w:tplc="5D68E4DC">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64525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FEA18C">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209A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A15B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228224">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F4B6A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68A73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B2FC12">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F8B095D"/>
    <w:multiLevelType w:val="hybridMultilevel"/>
    <w:tmpl w:val="B224C21C"/>
    <w:lvl w:ilvl="0" w:tplc="32CACE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281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5CC6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ADE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26AB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E2F4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40A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5C5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EC2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03B6323"/>
    <w:multiLevelType w:val="hybridMultilevel"/>
    <w:tmpl w:val="6D885A4C"/>
    <w:lvl w:ilvl="0" w:tplc="BBDC786C">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17173B"/>
    <w:multiLevelType w:val="hybridMultilevel"/>
    <w:tmpl w:val="EE12E84E"/>
    <w:lvl w:ilvl="0" w:tplc="BCA6B1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D2C6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BEE8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C22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44E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D4E8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297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B02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02E1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2"/>
  </w:num>
  <w:num w:numId="3">
    <w:abstractNumId w:val="18"/>
  </w:num>
  <w:num w:numId="4">
    <w:abstractNumId w:val="10"/>
  </w:num>
  <w:num w:numId="5">
    <w:abstractNumId w:val="10"/>
    <w:lvlOverride w:ilvl="1">
      <w:startOverride w:val="3"/>
    </w:lvlOverride>
  </w:num>
  <w:num w:numId="6">
    <w:abstractNumId w:val="21"/>
  </w:num>
  <w:num w:numId="7">
    <w:abstractNumId w:val="9"/>
  </w:num>
  <w:num w:numId="8">
    <w:abstractNumId w:val="9"/>
    <w:lvlOverride w:ilvl="0">
      <w:startOverride w:val="2"/>
    </w:lvlOverride>
  </w:num>
  <w:num w:numId="9">
    <w:abstractNumId w:val="11"/>
  </w:num>
  <w:num w:numId="10">
    <w:abstractNumId w:val="3"/>
  </w:num>
  <w:num w:numId="11">
    <w:abstractNumId w:val="9"/>
    <w:lvlOverride w:ilvl="0">
      <w:startOverride w:val="3"/>
    </w:lvlOverride>
  </w:num>
  <w:num w:numId="12">
    <w:abstractNumId w:val="25"/>
  </w:num>
  <w:num w:numId="13">
    <w:abstractNumId w:val="27"/>
  </w:num>
  <w:num w:numId="14">
    <w:abstractNumId w:val="9"/>
    <w:lvlOverride w:ilvl="0">
      <w:startOverride w:val="4"/>
    </w:lvlOverride>
  </w:num>
  <w:num w:numId="15">
    <w:abstractNumId w:val="9"/>
  </w:num>
  <w:num w:numId="16">
    <w:abstractNumId w:val="28"/>
  </w:num>
  <w:num w:numId="17">
    <w:abstractNumId w:val="29"/>
  </w:num>
  <w:num w:numId="18">
    <w:abstractNumId w:val="31"/>
  </w:num>
  <w:num w:numId="19">
    <w:abstractNumId w:val="9"/>
    <w:lvlOverride w:ilvl="0">
      <w:startOverride w:val="6"/>
    </w:lvlOverride>
  </w:num>
  <w:num w:numId="20">
    <w:abstractNumId w:val="4"/>
  </w:num>
  <w:num w:numId="21">
    <w:abstractNumId w:val="9"/>
    <w:lvlOverride w:ilvl="0">
      <w:startOverride w:val="8"/>
    </w:lvlOverride>
  </w:num>
  <w:num w:numId="22">
    <w:abstractNumId w:val="9"/>
    <w:lvlOverride w:ilvl="0">
      <w:startOverride w:val="9"/>
    </w:lvlOverride>
  </w:num>
  <w:num w:numId="23">
    <w:abstractNumId w:val="9"/>
    <w:lvlOverride w:ilvl="0">
      <w:lvl w:ilvl="0" w:tplc="19AAFEF6">
        <w:start w:val="1"/>
        <w:numFmt w:val="decimal"/>
        <w:lvlText w:val="%1)"/>
        <w:lvlJc w:val="left"/>
        <w:pPr>
          <w:tabs>
            <w:tab w:val="num" w:pos="360"/>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144784">
        <w:start w:val="1"/>
        <w:numFmt w:val="lowerLetter"/>
        <w:lvlText w:val="%2)"/>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383E0C">
        <w:start w:val="1"/>
        <w:numFmt w:val="lowerRoman"/>
        <w:lvlText w:val="%3)"/>
        <w:lvlJc w:val="left"/>
        <w:pPr>
          <w:tabs>
            <w:tab w:val="num" w:pos="10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6685DA">
        <w:start w:val="1"/>
        <w:numFmt w:val="decimal"/>
        <w:lvlText w:val="(%4)"/>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641738">
        <w:start w:val="1"/>
        <w:numFmt w:val="lowerLetter"/>
        <w:lvlText w:val="(%5)"/>
        <w:lvlJc w:val="left"/>
        <w:pPr>
          <w:tabs>
            <w:tab w:val="num" w:pos="1800"/>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00599A">
        <w:start w:val="1"/>
        <w:numFmt w:val="lowerRoman"/>
        <w:lvlText w:val="(%6)"/>
        <w:lvlJc w:val="left"/>
        <w:pPr>
          <w:tabs>
            <w:tab w:val="num" w:pos="2160"/>
          </w:tabs>
          <w:ind w:left="22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1E210B4">
        <w:start w:val="1"/>
        <w:numFmt w:val="decimal"/>
        <w:lvlText w:val="%7."/>
        <w:lvlJc w:val="left"/>
        <w:pPr>
          <w:tabs>
            <w:tab w:val="num" w:pos="2520"/>
          </w:tabs>
          <w:ind w:left="26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5C39A2">
        <w:start w:val="1"/>
        <w:numFmt w:val="lowerLetter"/>
        <w:lvlText w:val="%8."/>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922502">
        <w:start w:val="1"/>
        <w:numFmt w:val="lowerRoman"/>
        <w:lvlText w:val="%9."/>
        <w:lvlJc w:val="left"/>
        <w:pPr>
          <w:tabs>
            <w:tab w:val="num" w:pos="3240"/>
          </w:tabs>
          <w:ind w:left="33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num>
  <w:num w:numId="25">
    <w:abstractNumId w:val="22"/>
  </w:num>
  <w:num w:numId="26">
    <w:abstractNumId w:val="17"/>
  </w:num>
  <w:num w:numId="27">
    <w:abstractNumId w:val="23"/>
  </w:num>
  <w:num w:numId="28">
    <w:abstractNumId w:val="30"/>
  </w:num>
  <w:num w:numId="29">
    <w:abstractNumId w:val="13"/>
  </w:num>
  <w:num w:numId="30">
    <w:abstractNumId w:val="14"/>
  </w:num>
  <w:num w:numId="31">
    <w:abstractNumId w:val="19"/>
  </w:num>
  <w:num w:numId="32">
    <w:abstractNumId w:val="16"/>
  </w:num>
  <w:num w:numId="33">
    <w:abstractNumId w:val="24"/>
  </w:num>
  <w:num w:numId="34">
    <w:abstractNumId w:val="2"/>
  </w:num>
  <w:num w:numId="35">
    <w:abstractNumId w:val="20"/>
  </w:num>
  <w:num w:numId="36">
    <w:abstractNumId w:val="15"/>
  </w:num>
  <w:num w:numId="37">
    <w:abstractNumId w:val="0"/>
  </w:num>
  <w:num w:numId="38">
    <w:abstractNumId w:val="1"/>
  </w:num>
  <w:num w:numId="39">
    <w:abstractNumId w:val="5"/>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52"/>
    <w:rsid w:val="00002BBF"/>
    <w:rsid w:val="0000494F"/>
    <w:rsid w:val="00005285"/>
    <w:rsid w:val="00027F7F"/>
    <w:rsid w:val="00043516"/>
    <w:rsid w:val="000461B6"/>
    <w:rsid w:val="00053506"/>
    <w:rsid w:val="000770C4"/>
    <w:rsid w:val="00081376"/>
    <w:rsid w:val="000A2535"/>
    <w:rsid w:val="000C1997"/>
    <w:rsid w:val="000D162A"/>
    <w:rsid w:val="00117E2E"/>
    <w:rsid w:val="00124FBD"/>
    <w:rsid w:val="001374EC"/>
    <w:rsid w:val="001442A2"/>
    <w:rsid w:val="00163347"/>
    <w:rsid w:val="00195C79"/>
    <w:rsid w:val="001A44E1"/>
    <w:rsid w:val="001A65AD"/>
    <w:rsid w:val="001B66FC"/>
    <w:rsid w:val="001B6DD4"/>
    <w:rsid w:val="0021234F"/>
    <w:rsid w:val="0021597E"/>
    <w:rsid w:val="0022776C"/>
    <w:rsid w:val="00271CC0"/>
    <w:rsid w:val="002809AD"/>
    <w:rsid w:val="002B10AE"/>
    <w:rsid w:val="002B1E11"/>
    <w:rsid w:val="002F0EAB"/>
    <w:rsid w:val="0031353E"/>
    <w:rsid w:val="0033478E"/>
    <w:rsid w:val="003353FA"/>
    <w:rsid w:val="00337C34"/>
    <w:rsid w:val="00362E14"/>
    <w:rsid w:val="00381B04"/>
    <w:rsid w:val="003869C5"/>
    <w:rsid w:val="0039070F"/>
    <w:rsid w:val="00390B94"/>
    <w:rsid w:val="00392315"/>
    <w:rsid w:val="003A3596"/>
    <w:rsid w:val="003B0B5F"/>
    <w:rsid w:val="003B4D00"/>
    <w:rsid w:val="003C0E01"/>
    <w:rsid w:val="00401CCA"/>
    <w:rsid w:val="004125E9"/>
    <w:rsid w:val="00433B61"/>
    <w:rsid w:val="00441BB7"/>
    <w:rsid w:val="004B64AC"/>
    <w:rsid w:val="004C0C41"/>
    <w:rsid w:val="004C43A5"/>
    <w:rsid w:val="004E4E33"/>
    <w:rsid w:val="004E5D86"/>
    <w:rsid w:val="00594F51"/>
    <w:rsid w:val="005C5D78"/>
    <w:rsid w:val="005E6274"/>
    <w:rsid w:val="005F63FD"/>
    <w:rsid w:val="00616C3E"/>
    <w:rsid w:val="00621986"/>
    <w:rsid w:val="00627BDD"/>
    <w:rsid w:val="00640254"/>
    <w:rsid w:val="00650D7F"/>
    <w:rsid w:val="00681A83"/>
    <w:rsid w:val="0069696E"/>
    <w:rsid w:val="006B1952"/>
    <w:rsid w:val="006B2674"/>
    <w:rsid w:val="006C70D0"/>
    <w:rsid w:val="007236B9"/>
    <w:rsid w:val="00724BDA"/>
    <w:rsid w:val="00730DCF"/>
    <w:rsid w:val="007372AA"/>
    <w:rsid w:val="0073775E"/>
    <w:rsid w:val="007464CE"/>
    <w:rsid w:val="007477B7"/>
    <w:rsid w:val="00755E85"/>
    <w:rsid w:val="00761E1C"/>
    <w:rsid w:val="007628C0"/>
    <w:rsid w:val="007652CB"/>
    <w:rsid w:val="00787F8B"/>
    <w:rsid w:val="007E17FB"/>
    <w:rsid w:val="00851F44"/>
    <w:rsid w:val="008556A9"/>
    <w:rsid w:val="00890BB7"/>
    <w:rsid w:val="008A252E"/>
    <w:rsid w:val="008A529A"/>
    <w:rsid w:val="008D140D"/>
    <w:rsid w:val="00904298"/>
    <w:rsid w:val="00915E79"/>
    <w:rsid w:val="0094471F"/>
    <w:rsid w:val="009467B9"/>
    <w:rsid w:val="0095319E"/>
    <w:rsid w:val="009733D1"/>
    <w:rsid w:val="00981AA4"/>
    <w:rsid w:val="009A414B"/>
    <w:rsid w:val="009A47BA"/>
    <w:rsid w:val="009D68B8"/>
    <w:rsid w:val="009E3579"/>
    <w:rsid w:val="00A03830"/>
    <w:rsid w:val="00A347D6"/>
    <w:rsid w:val="00A422B1"/>
    <w:rsid w:val="00A453D6"/>
    <w:rsid w:val="00A52220"/>
    <w:rsid w:val="00A53BE9"/>
    <w:rsid w:val="00A80152"/>
    <w:rsid w:val="00AA6934"/>
    <w:rsid w:val="00AB52A3"/>
    <w:rsid w:val="00AB5DD9"/>
    <w:rsid w:val="00AD7773"/>
    <w:rsid w:val="00B00939"/>
    <w:rsid w:val="00B05686"/>
    <w:rsid w:val="00B150F9"/>
    <w:rsid w:val="00B7369A"/>
    <w:rsid w:val="00B809CD"/>
    <w:rsid w:val="00B91A30"/>
    <w:rsid w:val="00B91B22"/>
    <w:rsid w:val="00BA1880"/>
    <w:rsid w:val="00BA59C4"/>
    <w:rsid w:val="00BB22E0"/>
    <w:rsid w:val="00BB3F7F"/>
    <w:rsid w:val="00BB5790"/>
    <w:rsid w:val="00BB6957"/>
    <w:rsid w:val="00BC01FD"/>
    <w:rsid w:val="00BC3F9B"/>
    <w:rsid w:val="00BE2089"/>
    <w:rsid w:val="00BE599B"/>
    <w:rsid w:val="00C02866"/>
    <w:rsid w:val="00C0398B"/>
    <w:rsid w:val="00C20901"/>
    <w:rsid w:val="00C35BAA"/>
    <w:rsid w:val="00C41C89"/>
    <w:rsid w:val="00C4203B"/>
    <w:rsid w:val="00C431D7"/>
    <w:rsid w:val="00C474F4"/>
    <w:rsid w:val="00C808DD"/>
    <w:rsid w:val="00C8709A"/>
    <w:rsid w:val="00CA4C42"/>
    <w:rsid w:val="00CA4D43"/>
    <w:rsid w:val="00CE11BF"/>
    <w:rsid w:val="00CE5CC7"/>
    <w:rsid w:val="00CF7E22"/>
    <w:rsid w:val="00D071B1"/>
    <w:rsid w:val="00D129D6"/>
    <w:rsid w:val="00D228DF"/>
    <w:rsid w:val="00D3115B"/>
    <w:rsid w:val="00D73DEE"/>
    <w:rsid w:val="00D842CA"/>
    <w:rsid w:val="00DA10C4"/>
    <w:rsid w:val="00DA2F53"/>
    <w:rsid w:val="00DC13E4"/>
    <w:rsid w:val="00DD136F"/>
    <w:rsid w:val="00DF6DAB"/>
    <w:rsid w:val="00E101BC"/>
    <w:rsid w:val="00E5372A"/>
    <w:rsid w:val="00E63D37"/>
    <w:rsid w:val="00E76892"/>
    <w:rsid w:val="00E97B01"/>
    <w:rsid w:val="00EB27AE"/>
    <w:rsid w:val="00EC4345"/>
    <w:rsid w:val="00ED30CD"/>
    <w:rsid w:val="00ED640B"/>
    <w:rsid w:val="00EE08C9"/>
    <w:rsid w:val="00EE2006"/>
    <w:rsid w:val="00EE21F4"/>
    <w:rsid w:val="00F056DC"/>
    <w:rsid w:val="00F15BA2"/>
    <w:rsid w:val="00F40C57"/>
    <w:rsid w:val="00F515E8"/>
    <w:rsid w:val="00F81273"/>
    <w:rsid w:val="00F81F9A"/>
    <w:rsid w:val="00F87F0D"/>
    <w:rsid w:val="00F926BF"/>
    <w:rsid w:val="00FB607F"/>
    <w:rsid w:val="00FC4835"/>
    <w:rsid w:val="00FC67D2"/>
    <w:rsid w:val="00FD60B4"/>
    <w:rsid w:val="00FF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outlineLvl w:val="1"/>
    </w:pPr>
    <w:rPr>
      <w:rFonts w:ascii="Arial" w:hAnsi="Arial" w:cs="Arial Unicode MS"/>
      <w:b/>
      <w:bCs/>
      <w:color w:val="000000"/>
      <w:sz w:val="22"/>
      <w:szCs w:val="22"/>
      <w:u w:val="single" w:color="000000"/>
      <w:lang w:val="en-US"/>
    </w:rPr>
  </w:style>
  <w:style w:type="paragraph" w:styleId="Heading3">
    <w:name w:val="heading 3"/>
    <w:next w:val="BodyA"/>
    <w:pPr>
      <w:keepNext/>
      <w:jc w:val="center"/>
      <w:outlineLvl w:val="2"/>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A">
    <w:name w:val="Body A"/>
    <w:rPr>
      <w:rFonts w:ascii="Arial" w:hAnsi="Arial"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4">
    <w:name w:val="Imported Style 4"/>
    <w:pPr>
      <w:numPr>
        <w:numId w:val="3"/>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2">
    <w:name w:val="Imported Style 2"/>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BodyText2">
    <w:name w:val="Body Text 2"/>
    <w:rPr>
      <w:rFonts w:ascii="Arial" w:eastAsia="Arial" w:hAnsi="Arial" w:cs="Arial"/>
      <w:i/>
      <w:iCs/>
      <w:color w:val="000000"/>
      <w:sz w:val="22"/>
      <w:szCs w:val="22"/>
      <w:u w:color="000000"/>
      <w:lang w:val="en-US"/>
    </w:rPr>
  </w:style>
  <w:style w:type="paragraph" w:customStyle="1" w:styleId="Heading">
    <w:name w:val="Heading"/>
    <w:next w:val="BodyA"/>
    <w:pPr>
      <w:keepNext/>
      <w:outlineLvl w:val="0"/>
    </w:pPr>
    <w:rPr>
      <w:rFonts w:ascii="Arial" w:hAnsi="Arial" w:cs="Arial Unicode MS"/>
      <w:b/>
      <w:bCs/>
      <w:color w:val="000000"/>
      <w:sz w:val="22"/>
      <w:szCs w:val="22"/>
      <w:u w:color="000000"/>
      <w:lang w:val="en-US"/>
    </w:rPr>
  </w:style>
  <w:style w:type="table" w:styleId="TableGrid">
    <w:name w:val="Table Grid"/>
    <w:basedOn w:val="TableNormal"/>
    <w:uiPriority w:val="59"/>
    <w:rsid w:val="00787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14B"/>
    <w:rPr>
      <w:rFonts w:ascii="Tahoma" w:hAnsi="Tahoma" w:cs="Tahoma"/>
      <w:sz w:val="16"/>
      <w:szCs w:val="16"/>
    </w:rPr>
  </w:style>
  <w:style w:type="character" w:customStyle="1" w:styleId="BalloonTextChar">
    <w:name w:val="Balloon Text Char"/>
    <w:basedOn w:val="DefaultParagraphFont"/>
    <w:link w:val="BalloonText"/>
    <w:uiPriority w:val="99"/>
    <w:semiHidden/>
    <w:rsid w:val="009A414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outlineLvl w:val="1"/>
    </w:pPr>
    <w:rPr>
      <w:rFonts w:ascii="Arial" w:hAnsi="Arial" w:cs="Arial Unicode MS"/>
      <w:b/>
      <w:bCs/>
      <w:color w:val="000000"/>
      <w:sz w:val="22"/>
      <w:szCs w:val="22"/>
      <w:u w:val="single" w:color="000000"/>
      <w:lang w:val="en-US"/>
    </w:rPr>
  </w:style>
  <w:style w:type="paragraph" w:styleId="Heading3">
    <w:name w:val="heading 3"/>
    <w:next w:val="BodyA"/>
    <w:pPr>
      <w:keepNext/>
      <w:jc w:val="center"/>
      <w:outlineLvl w:val="2"/>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A">
    <w:name w:val="Body A"/>
    <w:rPr>
      <w:rFonts w:ascii="Arial" w:hAnsi="Arial"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4">
    <w:name w:val="Imported Style 4"/>
    <w:pPr>
      <w:numPr>
        <w:numId w:val="3"/>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2">
    <w:name w:val="Imported Style 2"/>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paragraph" w:styleId="BodyText2">
    <w:name w:val="Body Text 2"/>
    <w:rPr>
      <w:rFonts w:ascii="Arial" w:eastAsia="Arial" w:hAnsi="Arial" w:cs="Arial"/>
      <w:i/>
      <w:iCs/>
      <w:color w:val="000000"/>
      <w:sz w:val="22"/>
      <w:szCs w:val="22"/>
      <w:u w:color="000000"/>
      <w:lang w:val="en-US"/>
    </w:rPr>
  </w:style>
  <w:style w:type="paragraph" w:customStyle="1" w:styleId="Heading">
    <w:name w:val="Heading"/>
    <w:next w:val="BodyA"/>
    <w:pPr>
      <w:keepNext/>
      <w:outlineLvl w:val="0"/>
    </w:pPr>
    <w:rPr>
      <w:rFonts w:ascii="Arial" w:hAnsi="Arial" w:cs="Arial Unicode MS"/>
      <w:b/>
      <w:bCs/>
      <w:color w:val="000000"/>
      <w:sz w:val="22"/>
      <w:szCs w:val="22"/>
      <w:u w:color="000000"/>
      <w:lang w:val="en-US"/>
    </w:rPr>
  </w:style>
  <w:style w:type="table" w:styleId="TableGrid">
    <w:name w:val="Table Grid"/>
    <w:basedOn w:val="TableNormal"/>
    <w:uiPriority w:val="59"/>
    <w:rsid w:val="00787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14B"/>
    <w:rPr>
      <w:rFonts w:ascii="Tahoma" w:hAnsi="Tahoma" w:cs="Tahoma"/>
      <w:sz w:val="16"/>
      <w:szCs w:val="16"/>
    </w:rPr>
  </w:style>
  <w:style w:type="character" w:customStyle="1" w:styleId="BalloonTextChar">
    <w:name w:val="Balloon Text Char"/>
    <w:basedOn w:val="DefaultParagraphFont"/>
    <w:link w:val="BalloonText"/>
    <w:uiPriority w:val="99"/>
    <w:semiHidden/>
    <w:rsid w:val="009A414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E05C-4232-4AB7-B123-4193FE41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13</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c:creator>
  <cp:lastModifiedBy>sm</cp:lastModifiedBy>
  <cp:revision>58</cp:revision>
  <dcterms:created xsi:type="dcterms:W3CDTF">2022-11-22T13:17:00Z</dcterms:created>
  <dcterms:modified xsi:type="dcterms:W3CDTF">2023-01-11T16:28:00Z</dcterms:modified>
</cp:coreProperties>
</file>